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2" w:rsidRPr="006D2241" w:rsidRDefault="006D2241">
      <w:pPr>
        <w:pStyle w:val="Nagwek"/>
        <w:rPr>
          <w:rFonts w:ascii="Verdana" w:hAnsi="Verdana"/>
          <w:sz w:val="18"/>
          <w:szCs w:val="18"/>
        </w:rPr>
      </w:pPr>
      <w:bookmarkStart w:id="0" w:name="_GoBack"/>
      <w:bookmarkEnd w:id="0"/>
      <w:r w:rsidRPr="006D2241">
        <w:rPr>
          <w:rFonts w:ascii="Verdana" w:hAnsi="Verdana"/>
          <w:sz w:val="18"/>
          <w:szCs w:val="18"/>
        </w:rPr>
        <w:t>Załącznik nr 6</w:t>
      </w:r>
    </w:p>
    <w:p w:rsidR="00D649C2" w:rsidRPr="006D2241" w:rsidRDefault="00D649C2">
      <w:pPr>
        <w:pStyle w:val="Nagwek"/>
        <w:jc w:val="center"/>
        <w:rPr>
          <w:rFonts w:ascii="Verdana" w:hAnsi="Verdana"/>
          <w:sz w:val="18"/>
          <w:szCs w:val="18"/>
        </w:rPr>
      </w:pPr>
    </w:p>
    <w:p w:rsidR="00D649C2" w:rsidRPr="006D2241" w:rsidRDefault="00D649C2">
      <w:pPr>
        <w:pStyle w:val="Nagwek"/>
        <w:jc w:val="center"/>
        <w:rPr>
          <w:rFonts w:ascii="Verdana" w:hAnsi="Verdana"/>
          <w:b/>
          <w:bCs/>
          <w:sz w:val="18"/>
          <w:szCs w:val="18"/>
        </w:rPr>
      </w:pPr>
    </w:p>
    <w:p w:rsidR="00D649C2" w:rsidRPr="006D2241" w:rsidRDefault="001B7A0E">
      <w:pPr>
        <w:pStyle w:val="Nagwek"/>
        <w:jc w:val="center"/>
        <w:rPr>
          <w:rFonts w:ascii="Verdana" w:hAnsi="Verdana"/>
          <w:b/>
          <w:bCs/>
          <w:sz w:val="18"/>
          <w:szCs w:val="18"/>
        </w:rPr>
      </w:pPr>
      <w:r w:rsidRPr="006D2241">
        <w:rPr>
          <w:rFonts w:ascii="Verdana" w:hAnsi="Verdana"/>
          <w:b/>
          <w:bCs/>
          <w:sz w:val="18"/>
          <w:szCs w:val="18"/>
        </w:rPr>
        <w:t xml:space="preserve">Regulamin mieszkania </w:t>
      </w:r>
      <w:r w:rsidR="00E02206" w:rsidRPr="006D2241">
        <w:rPr>
          <w:rFonts w:ascii="Verdana" w:hAnsi="Verdana"/>
          <w:b/>
          <w:bCs/>
          <w:sz w:val="18"/>
          <w:szCs w:val="18"/>
        </w:rPr>
        <w:t>treningowego w Mieście Wrocław</w:t>
      </w:r>
    </w:p>
    <w:p w:rsidR="00D649C2" w:rsidRPr="006D2241" w:rsidRDefault="00D649C2">
      <w:pPr>
        <w:pStyle w:val="Nagwek"/>
        <w:rPr>
          <w:rFonts w:ascii="Verdana" w:hAnsi="Verdana"/>
          <w:b/>
          <w:bCs/>
          <w:sz w:val="18"/>
          <w:szCs w:val="18"/>
        </w:rPr>
      </w:pPr>
    </w:p>
    <w:p w:rsidR="00D649C2" w:rsidRPr="006D2241" w:rsidRDefault="00D649C2">
      <w:pPr>
        <w:pStyle w:val="Nagwek"/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Nagwek"/>
        <w:jc w:val="center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Rozdział I</w:t>
      </w:r>
    </w:p>
    <w:p w:rsidR="00D649C2" w:rsidRPr="006D2241" w:rsidRDefault="001B7A0E">
      <w:pPr>
        <w:pStyle w:val="Nagwek"/>
        <w:jc w:val="center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Postanowienia ogólne</w:t>
      </w:r>
    </w:p>
    <w:p w:rsidR="00D649C2" w:rsidRPr="006D2241" w:rsidRDefault="00D649C2">
      <w:pPr>
        <w:pStyle w:val="Nagwek"/>
        <w:jc w:val="center"/>
        <w:rPr>
          <w:rFonts w:ascii="Verdana" w:hAnsi="Verdana"/>
          <w:sz w:val="18"/>
          <w:szCs w:val="18"/>
        </w:rPr>
      </w:pPr>
    </w:p>
    <w:p w:rsidR="00D649C2" w:rsidRPr="006D2241" w:rsidRDefault="00D649C2">
      <w:pPr>
        <w:pStyle w:val="Nagwek"/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sz w:val="18"/>
          <w:szCs w:val="18"/>
          <w:lang w:eastAsia="pl-PL"/>
        </w:rPr>
        <w:t>§ 1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Regulamin określa zasady pobytu w mieszkaniu treningowym oraz określa prawa          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i obowiązki Uczestników Projektu.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§ 2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Mieszkanie treningowe znajdujące się w</w:t>
      </w:r>
      <w:r w:rsidR="00E02206" w:rsidRPr="006D2241">
        <w:rPr>
          <w:rFonts w:ascii="Verdana" w:eastAsia="Times New Roman" w:hAnsi="Verdana" w:cs="Arial, Arial"/>
          <w:sz w:val="18"/>
          <w:szCs w:val="18"/>
          <w:lang w:eastAsia="pl-PL"/>
        </w:rPr>
        <w:t>e Wrocławiu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, przy ulicy …………………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>…………………………..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………..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prowadzi……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>……………………..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………………………….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§ 3</w:t>
      </w:r>
    </w:p>
    <w:p w:rsidR="00D649C2" w:rsidRPr="006D2241" w:rsidRDefault="00E02206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Mieszkanie </w:t>
      </w:r>
      <w:r w:rsidR="001B7A0E"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treningowe jest formą pomocy zapewniającą Uczestnikom projektu odpowiednie wsparcie przygotowujące do samodzielnego funkcjonowania.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Rozdział II</w:t>
      </w: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Funkcj</w:t>
      </w:r>
      <w:r w:rsidR="00E02206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onowanie mieszkania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treningowego</w:t>
      </w: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§ 4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1. Prawo do zamies</w:t>
      </w:r>
      <w:r w:rsidR="00E02206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zkania w mieszkaniu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treningowym moją osoby, które w wyniku rekrutacji zostały zakwalifikowane do projektu, a także spełniały następujące przesłanki: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Zagrożenie ubóstwem i wykluczeniem społecznym</w:t>
      </w:r>
    </w:p>
    <w:p w:rsidR="00D649C2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Osoby wymagające opieki i usług asystenckich</w:t>
      </w:r>
    </w:p>
    <w:p w:rsidR="00D649C2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Wielokrotnie wykluczeni społecznie</w:t>
      </w:r>
    </w:p>
    <w:p w:rsidR="00D649C2" w:rsidRPr="006D2241" w:rsidRDefault="001B7A0E" w:rsidP="00E02206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Osoby o znacznym lub umiarkowanym stopniu niepełnosprawności</w:t>
      </w:r>
    </w:p>
    <w:p w:rsidR="00D649C2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Osoby, których dochód nie przekracza 150% właściwego kryterium dochodowego</w:t>
      </w:r>
    </w:p>
    <w:p w:rsidR="00D649C2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Osoby długotrwale bezrobotne</w:t>
      </w:r>
    </w:p>
    <w:p w:rsidR="00E02206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Osoby uzależnione od alkoholu lub narkotyków lub innych środków odurzających po </w:t>
      </w:r>
    </w:p>
    <w:p w:rsidR="00D649C2" w:rsidRPr="006D2241" w:rsidRDefault="001B7A0E" w:rsidP="00E02206">
      <w:pPr>
        <w:pStyle w:val="Standard"/>
        <w:suppressAutoHyphens w:val="0"/>
        <w:autoSpaceDE w:val="0"/>
        <w:spacing w:line="360" w:lineRule="auto"/>
        <w:ind w:firstLine="709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zakończeniu leczenia w specjalistycznej instytucji</w:t>
      </w:r>
    </w:p>
    <w:p w:rsidR="00D649C2" w:rsidRPr="006D2241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Osoby opuszczające pieczę zastępczą</w:t>
      </w:r>
    </w:p>
    <w:p w:rsidR="00D649C2" w:rsidRDefault="001B7A0E">
      <w:pPr>
        <w:pStyle w:val="Standard"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Samotne matki/rodzice wykluczeni/rodziny zagrożone wykluczeniem społecznym niewydolne opiekuńczo</w:t>
      </w:r>
    </w:p>
    <w:p w:rsidR="006D2241" w:rsidRPr="006D2241" w:rsidRDefault="006D2241" w:rsidP="006D2241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3F5906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lastRenderedPageBreak/>
        <w:t>2</w:t>
      </w:r>
      <w:r w:rsidR="00E02206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. Pobyt w mieszkaniu </w:t>
      </w:r>
      <w:r w:rsidR="003F5906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treningowym wynosi minimum 3 miesiące z możliwością przedłużenia </w:t>
      </w:r>
    </w:p>
    <w:p w:rsidR="00D649C2" w:rsidRPr="006D2241" w:rsidRDefault="003F5906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do maksymalnie 6 miesięcy,</w:t>
      </w:r>
      <w:r w:rsidR="001B7A0E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 bez możliwości przedłużenia.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 Pobyt powyżej 3 miesięcy będzie rozpatrywany indywidualnie na podstawie pisemnego wniosku osoby zakwaterowanej. 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3. Zakres wsparcia w mieszkaniu treningowym obejmuje</w:t>
      </w:r>
    </w:p>
    <w:p w:rsidR="00D649C2" w:rsidRPr="006D2241" w:rsidRDefault="001B7A0E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wsparcie opiekuna mieszkań przez cały okres trwania projektu</w:t>
      </w:r>
    </w:p>
    <w:p w:rsidR="00D649C2" w:rsidRPr="006D2241" w:rsidRDefault="001B7A0E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określenie indywidualnego programu usamodzielnienia</w:t>
      </w:r>
    </w:p>
    <w:p w:rsidR="00D649C2" w:rsidRPr="006D2241" w:rsidRDefault="001B7A0E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 umiejętności interpersonalnych i radzenia sobie ze stresem</w:t>
      </w:r>
    </w:p>
    <w:p w:rsidR="00D649C2" w:rsidRPr="006D2241" w:rsidRDefault="001B7A0E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 umiejętności praktycznych</w:t>
      </w:r>
    </w:p>
    <w:p w:rsidR="00D649C2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indywidualny trening higieny</w:t>
      </w:r>
    </w:p>
    <w:p w:rsidR="00D649C2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 kulinarny i nawyków prozdrowotnych</w:t>
      </w:r>
    </w:p>
    <w:p w:rsidR="00D649C2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indywidualny trening finansowy i zarządzania mieszkaniem</w:t>
      </w:r>
    </w:p>
    <w:p w:rsidR="003F5906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pomoc w załatwieniu spraw urzędowych</w:t>
      </w:r>
    </w:p>
    <w:p w:rsidR="003F5906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 trening umiejętności spędzania czasu wolnego</w:t>
      </w:r>
    </w:p>
    <w:p w:rsidR="00D649C2" w:rsidRPr="006D2241" w:rsidRDefault="001B7A0E" w:rsidP="003F5906">
      <w:pPr>
        <w:pStyle w:val="Standard"/>
        <w:numPr>
          <w:ilvl w:val="0"/>
          <w:numId w:val="1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realizacja usług wspierających: pracowników socjalnych, terapeutycznych, psychologicznych,</w:t>
      </w:r>
    </w:p>
    <w:p w:rsidR="003F5906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prawniczych, mediacyjnych.</w:t>
      </w:r>
    </w:p>
    <w:p w:rsidR="00D649C2" w:rsidRPr="006D2241" w:rsidRDefault="003F5906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k)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="001B7A0E" w:rsidRPr="006D2241">
        <w:rPr>
          <w:rFonts w:ascii="Verdana" w:eastAsia="Times New Roman" w:hAnsi="Verdana" w:cs="Arial, Arial"/>
          <w:sz w:val="18"/>
          <w:szCs w:val="18"/>
          <w:lang w:eastAsia="pl-PL"/>
        </w:rPr>
        <w:t>usługi opiekuńcze dla osób niesamodzielnych.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4.  W ramach zamieszkania w mieszkaniu treningowym zakładane jest: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Zapewnienie odpowiednich warunków bytowych umożliwiających prowadzenie samodzielnego gospodarstwa domowego;</w:t>
      </w:r>
    </w:p>
    <w:p w:rsidR="00D649C2" w:rsidRPr="006D2241" w:rsidRDefault="001B7A0E" w:rsidP="006D2241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Pomoc w integracji ze środowiskiem poprzez rozwój umiejętności prawidłowego wchod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>zenia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br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 relacje i role społeczne;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Umożliwienie przygotowania do pełnej samodzielności poprzez doskonalenie umiejętności prow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a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dzenia samodzielnie gospodarstwa domowego, radzenia sobie z problemami codziennego życia, zarz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ą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dzania posiadanymi środkami finansowymi itp.;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Stwarzanie możliwości w zakresie podnoszenia kompetencji społecznych, uzyskania wykształc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e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nia, zdobycia kwalifikacji zawodowych, poszukiwania zatrudnienia, uzyskania samodzielnego mieszkania;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Arial, Arial" w:hAnsi="Verdana" w:cs="Arial, Arial"/>
          <w:sz w:val="18"/>
          <w:szCs w:val="18"/>
          <w:lang w:eastAsia="pl-PL"/>
        </w:rPr>
        <w:t xml:space="preserve">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Stwarzanie możliwości samodzielnego rozwiązywania trudności życiowych, emocjo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>nalnych,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br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rodzinnych - przy odpowiednim wsparciu specjalistów zatrudnionych w ramach programu;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Arial, Arial" w:hAnsi="Verdana" w:cs="Arial, Arial"/>
          <w:sz w:val="18"/>
          <w:szCs w:val="18"/>
          <w:lang w:eastAsia="pl-PL"/>
        </w:rPr>
        <w:t xml:space="preserve">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rozwijanie umiejętności planowania i wykorzystania czasu wolnego;</w:t>
      </w:r>
    </w:p>
    <w:p w:rsidR="00D649C2" w:rsidRPr="006D2241" w:rsidRDefault="001B7A0E">
      <w:pPr>
        <w:pStyle w:val="Standard"/>
        <w:numPr>
          <w:ilvl w:val="1"/>
          <w:numId w:val="2"/>
        </w:numPr>
        <w:suppressAutoHyphens w:val="0"/>
        <w:autoSpaceDE w:val="0"/>
        <w:spacing w:line="360" w:lineRule="auto"/>
        <w:jc w:val="both"/>
        <w:rPr>
          <w:rFonts w:ascii="Verdana" w:hAnsi="Verdana" w:cs="Arial, Arial"/>
          <w:sz w:val="18"/>
          <w:szCs w:val="18"/>
          <w:lang w:eastAsia="pl-PL"/>
        </w:rPr>
      </w:pPr>
      <w:r w:rsidRPr="006D2241">
        <w:rPr>
          <w:rFonts w:ascii="Verdana" w:eastAsia="Arial, Arial" w:hAnsi="Verdana" w:cs="Arial, Arial"/>
          <w:sz w:val="18"/>
          <w:szCs w:val="18"/>
          <w:lang w:eastAsia="pl-PL"/>
        </w:rPr>
        <w:t xml:space="preserve">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Umożliwienie, rozwijanie i utrwalanie poczucia odpowiedzialności za własne życie i prawidłowe pełnienie ról społecznych.</w:t>
      </w:r>
    </w:p>
    <w:p w:rsidR="00D649C2" w:rsidRPr="006D2241" w:rsidRDefault="00D649C2">
      <w:pPr>
        <w:pStyle w:val="Nagwek"/>
        <w:rPr>
          <w:rFonts w:ascii="Verdana" w:eastAsia="Arial Narrow" w:hAnsi="Verdana" w:cs="Arial Narrow"/>
          <w:sz w:val="18"/>
          <w:szCs w:val="18"/>
        </w:rPr>
      </w:pPr>
    </w:p>
    <w:p w:rsidR="00D649C2" w:rsidRDefault="001B7A0E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ab/>
      </w:r>
    </w:p>
    <w:p w:rsid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6D2241" w:rsidRPr="006D2241" w:rsidRDefault="006D2241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Standard"/>
        <w:tabs>
          <w:tab w:val="left" w:pos="8246"/>
        </w:tabs>
        <w:jc w:val="center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lastRenderedPageBreak/>
        <w:t>§ 5</w:t>
      </w:r>
    </w:p>
    <w:p w:rsidR="00D649C2" w:rsidRPr="006D2241" w:rsidRDefault="00D649C2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Uprawnienia i obowiązki Uczestników Projektu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1. Uczestnicy projektu mają prawo do:</w:t>
      </w: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a)</w:t>
      </w:r>
      <w:r w:rsidR="006D2241">
        <w:rPr>
          <w:rFonts w:ascii="Verdana" w:hAnsi="Verdana"/>
          <w:sz w:val="18"/>
          <w:szCs w:val="18"/>
        </w:rPr>
        <w:tab/>
      </w:r>
      <w:r w:rsidRPr="006D2241">
        <w:rPr>
          <w:rFonts w:ascii="Verdana" w:hAnsi="Verdana"/>
          <w:sz w:val="18"/>
          <w:szCs w:val="18"/>
        </w:rPr>
        <w:t xml:space="preserve"> bezpiecznych i właściwych warunków do odpoczynku, nauki,</w:t>
      </w:r>
      <w:r w:rsidR="003F5906" w:rsidRPr="006D2241">
        <w:rPr>
          <w:rFonts w:ascii="Verdana" w:hAnsi="Verdana"/>
          <w:sz w:val="18"/>
          <w:szCs w:val="18"/>
        </w:rPr>
        <w:t xml:space="preserve"> </w:t>
      </w:r>
      <w:r w:rsidRPr="006D2241">
        <w:rPr>
          <w:rFonts w:ascii="Verdana" w:hAnsi="Verdana"/>
          <w:sz w:val="18"/>
          <w:szCs w:val="18"/>
        </w:rPr>
        <w:t>pracy włas</w:t>
      </w:r>
      <w:r w:rsidR="006D2241">
        <w:rPr>
          <w:rFonts w:ascii="Verdana" w:hAnsi="Verdana"/>
          <w:sz w:val="18"/>
          <w:szCs w:val="18"/>
        </w:rPr>
        <w:t xml:space="preserve">nej, przygotowania </w:t>
      </w:r>
      <w:r w:rsidRPr="006D2241">
        <w:rPr>
          <w:rFonts w:ascii="Verdana" w:hAnsi="Verdana"/>
          <w:sz w:val="18"/>
          <w:szCs w:val="18"/>
        </w:rPr>
        <w:t>posiłków</w:t>
      </w:r>
    </w:p>
    <w:p w:rsidR="00D649C2" w:rsidRPr="006D2241" w:rsidRDefault="006D2241">
      <w:pPr>
        <w:pStyle w:val="Standard"/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</w:r>
      <w:r w:rsidR="001B7A0E" w:rsidRPr="006D2241">
        <w:rPr>
          <w:rFonts w:ascii="Verdana" w:hAnsi="Verdana"/>
          <w:sz w:val="18"/>
          <w:szCs w:val="18"/>
        </w:rPr>
        <w:t>korzystania ze wszystkich urządzeń i wyposażenia znajdującego się w lokalu treningowym</w:t>
      </w:r>
    </w:p>
    <w:p w:rsidR="00D649C2" w:rsidRPr="006D2241" w:rsidRDefault="006D2241">
      <w:pPr>
        <w:pStyle w:val="Standard"/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</w:r>
      <w:r w:rsidR="001B7A0E" w:rsidRPr="006D2241">
        <w:rPr>
          <w:rFonts w:ascii="Verdana" w:hAnsi="Verdana"/>
          <w:sz w:val="18"/>
          <w:szCs w:val="18"/>
        </w:rPr>
        <w:t>pomocy i odpowiedniego wsparcia ze strony pracowników projektu</w:t>
      </w:r>
    </w:p>
    <w:p w:rsidR="00D649C2" w:rsidRPr="006D2241" w:rsidRDefault="00D649C2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autoSpaceDE w:val="0"/>
        <w:spacing w:line="360" w:lineRule="auto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2. Uczestnicy projektu zobowiązani są do :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a)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regulaminu uczestnictwa w projekcie oraz regulaminu użytkowania mieszkania,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b)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do racjonalnego korzystania z mediów i powierzonego sprzętu,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c)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potwierdzania uczestnictwa w treningach, każdorazowo na liście obecności,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d)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potwierdzenia regularnego, punktualnego i aktywnego uczestnictwa we wsparciu,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both"/>
        <w:rPr>
          <w:rFonts w:ascii="Verdana" w:eastAsia="Arial Narrow" w:hAnsi="Verdana" w:cs="Arial Narrow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e) 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ab/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wypełniania ankiet ewaluacyjnych i monitoringowych w czasie trwania projektu.</w:t>
      </w:r>
    </w:p>
    <w:p w:rsidR="00D649C2" w:rsidRPr="006D2241" w:rsidRDefault="00D649C2">
      <w:pPr>
        <w:pStyle w:val="Nagwek"/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3. Uczestnicy Projektu zobowiązują się do:</w:t>
      </w:r>
    </w:p>
    <w:p w:rsidR="00D649C2" w:rsidRPr="006D2241" w:rsidRDefault="001B7A0E">
      <w:pPr>
        <w:pStyle w:val="Standard"/>
        <w:tabs>
          <w:tab w:val="left" w:pos="8246"/>
        </w:tabs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ab/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poszanowania wyposażenia i sprzętów znajdujących się w pomieszczeniach;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przepisów bezpieczeństwa i przeciwpożarowych;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utrzymywania czystości w pokojach i innych pomieszczeniach użytkowych;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dbania o bezpieczeństwo własne oraz innych mieszkańców;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poszanowania prawa do odpoczynku i prywatności każdego mieszkańca;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higieny osobistej;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zakazu posiadania oraz bycia pod wpływem alkoholu lub innych substancji psych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o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aktywnych w mieszkaniu -treningowym;</w:t>
      </w:r>
    </w:p>
    <w:p w:rsid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zakazu palenia papierosów oraz wyrobów tytoniowych na terenie mieszkania tr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e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ningowego;</w:t>
      </w:r>
    </w:p>
    <w:p w:rsid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przestrzegania postanowień regulaminu porządku domowego;</w:t>
      </w:r>
    </w:p>
    <w:p w:rsid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dbania i chronienia przed uszkodzeniem lub dewastacją części budynku przeznaczonego do wspólnego użytkowania jak korytarze, klatki schodowe oraz otoczenie budynku, budowania dobrych </w:t>
      </w:r>
      <w:r w:rsidR="006D2241" w:rsidRPr="006D2241">
        <w:rPr>
          <w:rFonts w:ascii="Verdana" w:eastAsia="Times New Roman" w:hAnsi="Verdana" w:cs="Arial, Arial"/>
          <w:sz w:val="18"/>
          <w:szCs w:val="18"/>
          <w:lang w:eastAsia="pl-PL"/>
        </w:rPr>
        <w:t>rel</w:t>
      </w:r>
      <w:r w:rsidR="006D2241" w:rsidRPr="006D2241">
        <w:rPr>
          <w:rFonts w:ascii="Verdana" w:eastAsia="Times New Roman" w:hAnsi="Verdana" w:cs="Arial, Arial"/>
          <w:sz w:val="18"/>
          <w:szCs w:val="18"/>
          <w:lang w:eastAsia="pl-PL"/>
        </w:rPr>
        <w:t>a</w:t>
      </w:r>
      <w:r w:rsidR="006D2241" w:rsidRPr="006D2241">
        <w:rPr>
          <w:rFonts w:ascii="Verdana" w:eastAsia="Times New Roman" w:hAnsi="Verdana" w:cs="Arial, Arial"/>
          <w:sz w:val="18"/>
          <w:szCs w:val="18"/>
          <w:lang w:eastAsia="pl-PL"/>
        </w:rPr>
        <w:t>cji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 z sąsiadami, współpracy z otoczeniem, przestrzegania zasad współżycia społecznego;</w:t>
      </w:r>
    </w:p>
    <w:p w:rsidR="00D649C2" w:rsidRPr="006D2241" w:rsidRDefault="001B7A0E" w:rsidP="006D2241">
      <w:pPr>
        <w:pStyle w:val="Standard"/>
        <w:numPr>
          <w:ilvl w:val="0"/>
          <w:numId w:val="19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Mieszkańcy mogą tworzyć wraz z Opiekunami Mieszkań wspólne zasady</w:t>
      </w:r>
      <w:r w:rsid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funkcjonowania.</w:t>
      </w:r>
    </w:p>
    <w:p w:rsidR="00397705" w:rsidRPr="006D2241" w:rsidRDefault="00397705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Nagwek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4. Za wszelkie szkody wyrządzone w częściach wspólnych mieszkania treningowego odpowiadają solidarnie wszyscy Uczestnicy Projektu.</w:t>
      </w:r>
    </w:p>
    <w:p w:rsidR="00D649C2" w:rsidRPr="006D2241" w:rsidRDefault="00D649C2">
      <w:pPr>
        <w:pStyle w:val="Nagwek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Nagwek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lastRenderedPageBreak/>
        <w:t>5. Uczestnik może zostać poddany badaniu na obecność alkoholu, lub innych substancji psychoaktywnych.</w:t>
      </w:r>
    </w:p>
    <w:p w:rsidR="00D649C2" w:rsidRPr="006D2241" w:rsidRDefault="00D649C2">
      <w:pPr>
        <w:pStyle w:val="Nagwek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Nagwek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6. Uczestnik ma obowiązek poinformować Opiekuna o każdej planowanej dłuższej niż 24  godziny nieobecności.</w:t>
      </w:r>
    </w:p>
    <w:p w:rsidR="00D649C2" w:rsidRPr="006D2241" w:rsidRDefault="00D649C2">
      <w:pPr>
        <w:pStyle w:val="Nagwek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1B7A0E">
      <w:pPr>
        <w:pStyle w:val="Standard"/>
        <w:tabs>
          <w:tab w:val="left" w:pos="8246"/>
        </w:tabs>
        <w:rPr>
          <w:rFonts w:ascii="Verdana" w:eastAsia="Arial Narrow" w:hAnsi="Verdana" w:cs="Arial Narrow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7. Uczestnik ma obowiązek poinformować Opiekuna o planowanych odwiedzinach osób z zewnątrz na </w:t>
      </w:r>
      <w:r w:rsidR="009B004F">
        <w:rPr>
          <w:rFonts w:ascii="Verdana" w:eastAsia="Times New Roman" w:hAnsi="Verdana" w:cs="Arial, Arial"/>
          <w:sz w:val="18"/>
          <w:szCs w:val="18"/>
          <w:lang w:eastAsia="pl-PL"/>
        </w:rPr>
        <w:t>dzień wcześniej, do godziny 16:00.</w:t>
      </w:r>
      <w:r w:rsidRPr="006D2241">
        <w:rPr>
          <w:rFonts w:ascii="Verdana" w:eastAsia="Arial Narrow" w:hAnsi="Verdana" w:cs="Arial Narrow"/>
          <w:sz w:val="18"/>
          <w:szCs w:val="18"/>
        </w:rPr>
        <w:tab/>
      </w:r>
    </w:p>
    <w:p w:rsidR="00D649C2" w:rsidRPr="006D2241" w:rsidRDefault="00D649C2">
      <w:pPr>
        <w:pStyle w:val="Nagwek"/>
        <w:rPr>
          <w:rFonts w:ascii="Verdana" w:hAnsi="Verdana"/>
          <w:sz w:val="18"/>
          <w:szCs w:val="18"/>
        </w:rPr>
      </w:pPr>
    </w:p>
    <w:p w:rsidR="00D649C2" w:rsidRPr="006D2241" w:rsidRDefault="00D649C2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</w:p>
    <w:p w:rsidR="00D649C2" w:rsidRPr="006D2241" w:rsidRDefault="00397705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8</w:t>
      </w:r>
      <w:r w:rsidR="001B7A0E" w:rsidRPr="006D2241">
        <w:rPr>
          <w:rFonts w:ascii="Verdana" w:hAnsi="Verdana"/>
          <w:sz w:val="18"/>
          <w:szCs w:val="18"/>
        </w:rPr>
        <w:t>. W lokalu treningowym zabrania się: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a) przyjmowania gości będących pod wpływem alkoholu lub/i środków odurzających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b) stosowania przemocy fizycznej i psychicznej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c) zakłócania spokoju domowego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d) posiadania, stosowania i rozprowadzania wszelkich rodzajów środków odurzających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e) palenia papierosów oraz innych wyrobów tytoniowych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f) wynoszenia na zewnątrz przedmiotów stanowiących wyposażenie lokalu treningowego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rPr>
          <w:rFonts w:ascii="Verdana" w:hAnsi="Verdana"/>
          <w:sz w:val="18"/>
          <w:szCs w:val="18"/>
        </w:rPr>
      </w:pPr>
      <w:r w:rsidRPr="006D2241">
        <w:rPr>
          <w:rFonts w:ascii="Verdana" w:hAnsi="Verdana"/>
          <w:sz w:val="18"/>
          <w:szCs w:val="18"/>
        </w:rPr>
        <w:t>g) odstępowania kluczy do lokalu treningowego osobom nieupoważnionym</w:t>
      </w:r>
    </w:p>
    <w:p w:rsidR="00D649C2" w:rsidRPr="006D2241" w:rsidRDefault="00D649C2">
      <w:pPr>
        <w:pStyle w:val="Standard"/>
        <w:suppressAutoHyphens w:val="0"/>
        <w:autoSpaceDE w:val="0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649C2" w:rsidRPr="006D2241" w:rsidRDefault="00D649C2">
      <w:pPr>
        <w:pStyle w:val="Standard"/>
        <w:suppressAutoHyphens w:val="0"/>
        <w:autoSpaceDE w:val="0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center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§6</w:t>
      </w:r>
    </w:p>
    <w:p w:rsidR="00D649C2" w:rsidRPr="006D2241" w:rsidRDefault="001B7A0E">
      <w:pPr>
        <w:pStyle w:val="Standard"/>
        <w:suppressAutoHyphens w:val="0"/>
        <w:autoSpaceDE w:val="0"/>
        <w:spacing w:line="360" w:lineRule="auto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Rozwiązanie umowy uczestnictwa w projekcie</w:t>
      </w:r>
    </w:p>
    <w:p w:rsidR="00D649C2" w:rsidRPr="006D2241" w:rsidRDefault="001B7A0E">
      <w:pPr>
        <w:pStyle w:val="Standard"/>
        <w:numPr>
          <w:ilvl w:val="0"/>
          <w:numId w:val="15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D2241">
        <w:rPr>
          <w:rFonts w:ascii="Verdana" w:eastAsia="Times New Roman" w:hAnsi="Verdana"/>
          <w:sz w:val="18"/>
          <w:szCs w:val="18"/>
          <w:lang w:eastAsia="pl-PL"/>
        </w:rPr>
        <w:t>Podstawą do rozwiązania umowy uczestnictwa w projekcie „</w:t>
      </w:r>
      <w:r w:rsidR="00397705" w:rsidRPr="006D2241">
        <w:rPr>
          <w:rFonts w:ascii="Verdana" w:hAnsi="Verdana"/>
          <w:sz w:val="18"/>
          <w:szCs w:val="18"/>
        </w:rPr>
        <w:t xml:space="preserve">Droga do samodzielności – stworzenie 30 miejsc świadczenia usług społecznych w ramach 6 mieszkań </w:t>
      </w:r>
      <w:r w:rsidR="009B004F">
        <w:rPr>
          <w:rFonts w:ascii="Verdana" w:hAnsi="Verdana"/>
          <w:sz w:val="18"/>
          <w:szCs w:val="18"/>
        </w:rPr>
        <w:t>treningowych na obszarze Miasta</w:t>
      </w:r>
      <w:r w:rsidR="009B004F">
        <w:rPr>
          <w:rFonts w:ascii="Verdana" w:hAnsi="Verdana"/>
          <w:sz w:val="18"/>
          <w:szCs w:val="18"/>
        </w:rPr>
        <w:br/>
      </w:r>
      <w:r w:rsidR="00397705" w:rsidRPr="006D2241">
        <w:rPr>
          <w:rFonts w:ascii="Verdana" w:hAnsi="Verdana"/>
          <w:sz w:val="18"/>
          <w:szCs w:val="18"/>
        </w:rPr>
        <w:t>Wrocław</w:t>
      </w:r>
      <w:r w:rsidRPr="006D2241">
        <w:rPr>
          <w:rFonts w:ascii="Verdana" w:eastAsia="Times New Roman" w:hAnsi="Verdana"/>
          <w:sz w:val="18"/>
          <w:szCs w:val="18"/>
          <w:lang w:eastAsia="pl-PL"/>
        </w:rPr>
        <w:t>” jest nieprzestrzeganie postanowień niniejszego Regulaminu, a w szczególności:</w:t>
      </w:r>
    </w:p>
    <w:p w:rsidR="00D649C2" w:rsidRPr="006D2241" w:rsidRDefault="001B7A0E">
      <w:pPr>
        <w:pStyle w:val="Standard"/>
        <w:numPr>
          <w:ilvl w:val="1"/>
          <w:numId w:val="8"/>
        </w:numPr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przebywanie na terenie  Mieszkania treningowego w stanie nietrzeźwym, spożywania napojów alkoholowych lub innych środków odurzających</w:t>
      </w:r>
      <w:r w:rsidR="00397705" w:rsidRPr="006D2241">
        <w:rPr>
          <w:rFonts w:ascii="Verdana" w:eastAsia="Times New Roman" w:hAnsi="Verdana" w:cs="Arial, Arial"/>
          <w:sz w:val="18"/>
          <w:szCs w:val="18"/>
          <w:lang w:eastAsia="pl-PL"/>
        </w:rPr>
        <w:t>;</w:t>
      </w:r>
    </w:p>
    <w:p w:rsidR="00D649C2" w:rsidRPr="006D2241" w:rsidRDefault="001B7A0E">
      <w:pPr>
        <w:pStyle w:val="Standard"/>
        <w:numPr>
          <w:ilvl w:val="1"/>
          <w:numId w:val="8"/>
        </w:numPr>
        <w:suppressAutoHyphens w:val="0"/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zakłócanie spokoju innych uczestników poprzez wszczynanie awantur, agresji, naruszania dóbr osobistych innych mieszkańców</w:t>
      </w:r>
      <w:r w:rsidR="00397705" w:rsidRPr="006D2241">
        <w:rPr>
          <w:rFonts w:ascii="Verdana" w:eastAsia="Times New Roman" w:hAnsi="Verdana" w:cs="Arial, Arial"/>
          <w:sz w:val="18"/>
          <w:szCs w:val="18"/>
          <w:lang w:eastAsia="pl-PL"/>
        </w:rPr>
        <w:t>;</w:t>
      </w:r>
    </w:p>
    <w:p w:rsidR="00D649C2" w:rsidRPr="006D2241" w:rsidRDefault="001B7A0E">
      <w:pPr>
        <w:pStyle w:val="Standard"/>
        <w:numPr>
          <w:ilvl w:val="1"/>
          <w:numId w:val="8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nie respektowanie zaleceń porządkowych Opiekuna Mieszkania, wydawanych w ramach swoich uprawnień i obowiązków służbowych;</w:t>
      </w:r>
    </w:p>
    <w:p w:rsidR="00D649C2" w:rsidRPr="006D2241" w:rsidRDefault="001B7A0E">
      <w:pPr>
        <w:pStyle w:val="Standard"/>
        <w:numPr>
          <w:ilvl w:val="1"/>
          <w:numId w:val="8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brak współdziałania z Opiekunem Mieszkania w rozwiązywaniu trudnej sytuacji życiowej;</w:t>
      </w:r>
    </w:p>
    <w:p w:rsidR="00D649C2" w:rsidRPr="006D2241" w:rsidRDefault="001B7A0E">
      <w:pPr>
        <w:pStyle w:val="Standard"/>
        <w:numPr>
          <w:ilvl w:val="1"/>
          <w:numId w:val="8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posiadanie bez z</w:t>
      </w:r>
      <w:r w:rsidR="00397705"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ezwolenia zwierząt w Mieszkaniu </w:t>
      </w: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Treningowym.</w:t>
      </w:r>
    </w:p>
    <w:p w:rsidR="00D649C2" w:rsidRPr="006D2241" w:rsidRDefault="001B7A0E" w:rsidP="009B004F">
      <w:pPr>
        <w:pStyle w:val="Standard"/>
        <w:numPr>
          <w:ilvl w:val="0"/>
          <w:numId w:val="15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Umowa może zostać rozwiązana w trybie natychmiastowym w przypadku:</w:t>
      </w:r>
    </w:p>
    <w:p w:rsidR="00D649C2" w:rsidRPr="006D2241" w:rsidRDefault="001B7A0E">
      <w:pPr>
        <w:pStyle w:val="Standard"/>
        <w:numPr>
          <w:ilvl w:val="1"/>
          <w:numId w:val="6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wnoszenia, przechowywania, sprzedaży, zażywania środków psychoaktywnych;</w:t>
      </w:r>
    </w:p>
    <w:p w:rsidR="00D649C2" w:rsidRPr="006D2241" w:rsidRDefault="001B7A0E">
      <w:pPr>
        <w:pStyle w:val="Standard"/>
        <w:numPr>
          <w:ilvl w:val="1"/>
          <w:numId w:val="6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zakłócania spokoju;</w:t>
      </w:r>
    </w:p>
    <w:p w:rsidR="00D649C2" w:rsidRPr="006D2241" w:rsidRDefault="001B7A0E">
      <w:pPr>
        <w:pStyle w:val="Standard"/>
        <w:numPr>
          <w:ilvl w:val="1"/>
          <w:numId w:val="6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dewastacji lokalu;</w:t>
      </w:r>
    </w:p>
    <w:p w:rsidR="00D649C2" w:rsidRDefault="001B7A0E">
      <w:pPr>
        <w:pStyle w:val="Standard"/>
        <w:numPr>
          <w:ilvl w:val="1"/>
          <w:numId w:val="6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wynoszenia wyposażenia mieszkania treningowego</w:t>
      </w:r>
      <w:r w:rsidR="00397705" w:rsidRPr="006D2241">
        <w:rPr>
          <w:rFonts w:ascii="Verdana" w:eastAsia="Times New Roman" w:hAnsi="Verdana" w:cs="Arial, Arial"/>
          <w:sz w:val="18"/>
          <w:szCs w:val="18"/>
          <w:lang w:eastAsia="pl-PL"/>
        </w:rPr>
        <w:t>;</w:t>
      </w:r>
    </w:p>
    <w:p w:rsidR="009B004F" w:rsidRPr="006D2241" w:rsidRDefault="009B004F">
      <w:pPr>
        <w:pStyle w:val="Standard"/>
        <w:numPr>
          <w:ilvl w:val="1"/>
          <w:numId w:val="6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</w:p>
    <w:p w:rsidR="00D649C2" w:rsidRPr="006D2241" w:rsidRDefault="00D649C2">
      <w:pPr>
        <w:pStyle w:val="Nagwek"/>
        <w:rPr>
          <w:rFonts w:ascii="Verdana" w:hAnsi="Verdana"/>
          <w:sz w:val="18"/>
          <w:szCs w:val="18"/>
        </w:rPr>
      </w:pPr>
    </w:p>
    <w:p w:rsidR="00D649C2" w:rsidRPr="006D2241" w:rsidRDefault="001B7A0E" w:rsidP="00397705">
      <w:pPr>
        <w:pStyle w:val="Standard"/>
        <w:tabs>
          <w:tab w:val="left" w:pos="10373"/>
        </w:tabs>
        <w:spacing w:line="0" w:lineRule="atLeast"/>
        <w:jc w:val="center"/>
        <w:rPr>
          <w:rFonts w:ascii="Verdana" w:hAnsi="Verdana"/>
          <w:sz w:val="18"/>
          <w:szCs w:val="18"/>
        </w:rPr>
      </w:pPr>
      <w:r w:rsidRPr="006D2241">
        <w:rPr>
          <w:rFonts w:ascii="Verdana" w:eastAsia="Times New Roman" w:hAnsi="Verdana" w:cs="Arial, Arial"/>
          <w:b/>
          <w:bCs/>
          <w:kern w:val="0"/>
          <w:sz w:val="18"/>
          <w:szCs w:val="18"/>
          <w:lang w:eastAsia="pl-PL" w:bidi="ar-SA"/>
        </w:rPr>
        <w:lastRenderedPageBreak/>
        <w:t>§ 7</w:t>
      </w:r>
    </w:p>
    <w:p w:rsidR="00D649C2" w:rsidRPr="006D2241" w:rsidRDefault="001B7A0E">
      <w:pPr>
        <w:pStyle w:val="Standard"/>
        <w:suppressAutoHyphens w:val="0"/>
        <w:autoSpaceDE w:val="0"/>
        <w:jc w:val="center"/>
        <w:rPr>
          <w:rFonts w:ascii="Verdana" w:eastAsia="Times New Roman" w:hAnsi="Verdana" w:cs="Arial, Arial"/>
          <w:b/>
          <w:bCs/>
          <w:kern w:val="0"/>
          <w:sz w:val="18"/>
          <w:szCs w:val="18"/>
          <w:lang w:eastAsia="pl-PL" w:bidi="ar-SA"/>
        </w:rPr>
      </w:pPr>
      <w:r w:rsidRPr="006D2241">
        <w:rPr>
          <w:rFonts w:ascii="Verdana" w:eastAsia="Times New Roman" w:hAnsi="Verdana" w:cs="Arial, Arial"/>
          <w:b/>
          <w:bCs/>
          <w:kern w:val="0"/>
          <w:sz w:val="18"/>
          <w:szCs w:val="18"/>
          <w:lang w:eastAsia="pl-PL" w:bidi="ar-SA"/>
        </w:rPr>
        <w:t>Zasady rezygnacji z uczestnictwa w projekcie</w:t>
      </w:r>
    </w:p>
    <w:p w:rsidR="00D649C2" w:rsidRPr="006D2241" w:rsidRDefault="00D649C2">
      <w:pPr>
        <w:pStyle w:val="Standard"/>
        <w:suppressAutoHyphens w:val="0"/>
        <w:autoSpaceDE w:val="0"/>
        <w:jc w:val="center"/>
        <w:rPr>
          <w:rFonts w:ascii="Verdana" w:eastAsia="Times New Roman" w:hAnsi="Verdana" w:cs="Arial, Arial"/>
          <w:b/>
          <w:bCs/>
          <w:kern w:val="0"/>
          <w:sz w:val="18"/>
          <w:szCs w:val="18"/>
          <w:lang w:eastAsia="pl-PL" w:bidi="ar-SA"/>
        </w:rPr>
      </w:pPr>
    </w:p>
    <w:p w:rsidR="00D649C2" w:rsidRPr="006D2241" w:rsidRDefault="001B7A0E">
      <w:pPr>
        <w:pStyle w:val="Standard"/>
        <w:numPr>
          <w:ilvl w:val="0"/>
          <w:numId w:val="17"/>
        </w:numPr>
        <w:autoSpaceDE w:val="0"/>
        <w:spacing w:line="360" w:lineRule="auto"/>
        <w:jc w:val="both"/>
        <w:rPr>
          <w:rFonts w:ascii="Verdana" w:eastAsia="Times New Roman" w:hAnsi="Verdana" w:cs="Arial, Arial"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Rezygnacja Uczestnika/</w:t>
      </w:r>
      <w:proofErr w:type="spellStart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czki</w:t>
      </w:r>
      <w:proofErr w:type="spellEnd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 xml:space="preserve"> w Projekcie w trakcie pobytu w mieszkaniu wspomaganym - treningowym  może nastąpić z ważnej przyczyny i wymaga złożenia pisemnego oświadczenia dotyczącego przyczyn rezygnacji wraz z podaniem przyczyn rezygnacji.</w:t>
      </w:r>
    </w:p>
    <w:p w:rsidR="00D649C2" w:rsidRPr="006D2241" w:rsidRDefault="001B7A0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Verdana" w:eastAsia="Times New Roman" w:hAnsi="Verdana" w:cs="Arial, Arial"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W przypadku rezygnacji z uczestnictwa w projekcie w trakcie pobytu w mieszkaniu treningowym, Projektodawca może żądać, aby Uczestnik/czka Projektu przedłożył zaświadczenie lekarskie lub inne dokumenty usprawiedliwiające jego rezygnację.</w:t>
      </w:r>
    </w:p>
    <w:p w:rsidR="00D649C2" w:rsidRPr="006D2241" w:rsidRDefault="001B7A0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Verdana" w:eastAsia="Times New Roman" w:hAnsi="Verdana" w:cs="Arial, Arial"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W przypadku nieusprawiedliwionej rezygnacji, Projektodawca może obciążyć Uczestnika/</w:t>
      </w:r>
      <w:proofErr w:type="spellStart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czkę</w:t>
      </w:r>
      <w:proofErr w:type="spellEnd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 xml:space="preserve"> Projektu kosztami jego uczestnictwa proporcjonalnie do wykorzystanego wsparcia. Niniejsze postanowienie wynika z faktu, iż Projekt jest finansowany ze środków publicznych, w związku z czym na Projektodawcy spoczywa szczególny obowiązek dbałości o ich prawidłowe i zgodne z założonymi celami wydatkowanie, a także konieczność zapewnienia środków finans</w:t>
      </w:r>
      <w:r w:rsidR="009B004F">
        <w:rPr>
          <w:rFonts w:ascii="Verdana" w:eastAsia="Times New Roman" w:hAnsi="Verdana" w:cs="Arial, Arial"/>
          <w:bCs/>
          <w:sz w:val="18"/>
          <w:szCs w:val="18"/>
          <w:lang w:eastAsia="pl-PL"/>
        </w:rPr>
        <w:t>owych na organizację założonych</w:t>
      </w:r>
      <w:r w:rsidR="009B004F">
        <w:rPr>
          <w:rFonts w:ascii="Verdana" w:eastAsia="Times New Roman" w:hAnsi="Verdana" w:cs="Arial, Arial"/>
          <w:bCs/>
          <w:sz w:val="18"/>
          <w:szCs w:val="18"/>
          <w:lang w:eastAsia="pl-PL"/>
        </w:rPr>
        <w:br/>
      </w: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w projekcie form wsparcia dla Uczestników/czek wchodzących na miejsce osoby rezygnującej.</w:t>
      </w:r>
    </w:p>
    <w:p w:rsidR="00D649C2" w:rsidRPr="006D2241" w:rsidRDefault="001B7A0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Verdana" w:eastAsia="Times New Roman" w:hAnsi="Verdana" w:cs="Arial, Arial"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W przypadku rezygnacji z uczestnictwa w Projekcie przez Uczestnika/</w:t>
      </w:r>
      <w:proofErr w:type="spellStart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czkę</w:t>
      </w:r>
      <w:proofErr w:type="spellEnd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 xml:space="preserve"> Projektu, na jego miejsce zostanie zakwalifikowana pierwsza osoba z listy rezerwowej.</w:t>
      </w:r>
    </w:p>
    <w:p w:rsidR="00D649C2" w:rsidRPr="006D2241" w:rsidRDefault="001B7A0E">
      <w:pPr>
        <w:pStyle w:val="Standard"/>
        <w:numPr>
          <w:ilvl w:val="0"/>
          <w:numId w:val="9"/>
        </w:numPr>
        <w:autoSpaceDE w:val="0"/>
        <w:spacing w:line="360" w:lineRule="auto"/>
        <w:jc w:val="both"/>
        <w:rPr>
          <w:rFonts w:ascii="Verdana" w:eastAsia="Times New Roman" w:hAnsi="Verdana" w:cs="Arial, Arial"/>
          <w:bCs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Projektodawca zastrzega sobie prawo skreślenia Uczestnika/</w:t>
      </w:r>
      <w:proofErr w:type="spellStart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czk</w:t>
      </w:r>
      <w:r w:rsidR="009B004F">
        <w:rPr>
          <w:rFonts w:ascii="Verdana" w:eastAsia="Times New Roman" w:hAnsi="Verdana" w:cs="Arial, Arial"/>
          <w:bCs/>
          <w:sz w:val="18"/>
          <w:szCs w:val="18"/>
          <w:lang w:eastAsia="pl-PL"/>
        </w:rPr>
        <w:t>i</w:t>
      </w:r>
      <w:proofErr w:type="spellEnd"/>
      <w:r w:rsidR="009B004F">
        <w:rPr>
          <w:rFonts w:ascii="Verdana" w:eastAsia="Times New Roman" w:hAnsi="Verdana" w:cs="Arial, Arial"/>
          <w:bCs/>
          <w:sz w:val="18"/>
          <w:szCs w:val="18"/>
          <w:lang w:eastAsia="pl-PL"/>
        </w:rPr>
        <w:t xml:space="preserve"> Projektu z listy uczestników</w:t>
      </w:r>
      <w:r w:rsidR="009B004F">
        <w:rPr>
          <w:rFonts w:ascii="Verdana" w:eastAsia="Times New Roman" w:hAnsi="Verdana" w:cs="Arial, Arial"/>
          <w:bCs/>
          <w:sz w:val="18"/>
          <w:szCs w:val="18"/>
          <w:lang w:eastAsia="pl-PL"/>
        </w:rPr>
        <w:br/>
      </w:r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w przypadku naruszenia przez Uczestnika/</w:t>
      </w:r>
      <w:proofErr w:type="spellStart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>czkę</w:t>
      </w:r>
      <w:proofErr w:type="spellEnd"/>
      <w:r w:rsidRPr="006D2241">
        <w:rPr>
          <w:rFonts w:ascii="Verdana" w:eastAsia="Times New Roman" w:hAnsi="Verdana" w:cs="Arial, Arial"/>
          <w:bCs/>
          <w:sz w:val="18"/>
          <w:szCs w:val="18"/>
          <w:lang w:eastAsia="pl-PL"/>
        </w:rPr>
        <w:t xml:space="preserve"> Projektu niniejszego Regulaminu.</w:t>
      </w:r>
    </w:p>
    <w:p w:rsidR="00D649C2" w:rsidRPr="006D2241" w:rsidRDefault="00D649C2">
      <w:pPr>
        <w:pStyle w:val="Standard"/>
        <w:spacing w:line="0" w:lineRule="atLeast"/>
        <w:rPr>
          <w:rFonts w:ascii="Verdana" w:hAnsi="Verdana"/>
          <w:sz w:val="18"/>
          <w:szCs w:val="18"/>
        </w:rPr>
      </w:pPr>
    </w:p>
    <w:p w:rsidR="00D649C2" w:rsidRPr="006D2241" w:rsidRDefault="00D649C2">
      <w:pPr>
        <w:pStyle w:val="Standard"/>
        <w:spacing w:line="0" w:lineRule="atLeast"/>
        <w:jc w:val="center"/>
        <w:rPr>
          <w:rFonts w:ascii="Verdana" w:hAnsi="Verdana"/>
          <w:sz w:val="18"/>
          <w:szCs w:val="18"/>
        </w:rPr>
      </w:pPr>
    </w:p>
    <w:p w:rsidR="00D649C2" w:rsidRPr="006D2241" w:rsidRDefault="001B7A0E">
      <w:pPr>
        <w:pStyle w:val="Standard"/>
        <w:autoSpaceDE w:val="0"/>
        <w:jc w:val="center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§ 8</w:t>
      </w:r>
    </w:p>
    <w:p w:rsidR="00D649C2" w:rsidRPr="006D2241" w:rsidRDefault="001B7A0E">
      <w:pPr>
        <w:pStyle w:val="Standard"/>
        <w:autoSpaceDE w:val="0"/>
        <w:jc w:val="center"/>
        <w:rPr>
          <w:rFonts w:ascii="Verdana" w:hAnsi="Verdana" w:cs="Arial, Arial"/>
          <w:b/>
          <w:bCs/>
          <w:sz w:val="18"/>
          <w:szCs w:val="18"/>
          <w:lang w:eastAsia="pl-PL"/>
        </w:rPr>
      </w:pPr>
      <w:r w:rsidRPr="006D2241">
        <w:rPr>
          <w:rFonts w:ascii="Verdana" w:eastAsia="Arial, Arial" w:hAnsi="Verdana" w:cs="Arial, Arial"/>
          <w:b/>
          <w:bCs/>
          <w:sz w:val="18"/>
          <w:szCs w:val="18"/>
          <w:lang w:eastAsia="pl-PL"/>
        </w:rPr>
        <w:t xml:space="preserve"> </w:t>
      </w:r>
      <w:r w:rsidRPr="006D2241"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  <w:t>Postanowienia końcowe</w:t>
      </w:r>
    </w:p>
    <w:p w:rsidR="00D649C2" w:rsidRPr="006D2241" w:rsidRDefault="00D649C2">
      <w:pPr>
        <w:pStyle w:val="Standard"/>
        <w:autoSpaceDE w:val="0"/>
        <w:jc w:val="center"/>
        <w:rPr>
          <w:rFonts w:ascii="Verdana" w:eastAsia="Times New Roman" w:hAnsi="Verdana" w:cs="Arial, Arial"/>
          <w:b/>
          <w:bCs/>
          <w:sz w:val="18"/>
          <w:szCs w:val="18"/>
          <w:lang w:eastAsia="pl-PL"/>
        </w:rPr>
      </w:pPr>
    </w:p>
    <w:p w:rsidR="00397705" w:rsidRPr="006D2241" w:rsidRDefault="001B7A0E">
      <w:pPr>
        <w:pStyle w:val="Standard"/>
        <w:numPr>
          <w:ilvl w:val="0"/>
          <w:numId w:val="18"/>
        </w:numPr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 xml:space="preserve">Sprawy nieuregulowane niniejszym Regulaminem rozstrzygane są przez </w:t>
      </w:r>
    </w:p>
    <w:p w:rsidR="00D649C2" w:rsidRPr="006D2241" w:rsidRDefault="001B7A0E" w:rsidP="00397705">
      <w:pPr>
        <w:pStyle w:val="Standard"/>
        <w:suppressAutoHyphens w:val="0"/>
        <w:autoSpaceDE w:val="0"/>
        <w:spacing w:line="360" w:lineRule="auto"/>
        <w:jc w:val="both"/>
        <w:rPr>
          <w:rFonts w:ascii="Verdana" w:eastAsia="Times New Roman" w:hAnsi="Verdana" w:cs="Arial, Arial"/>
          <w:sz w:val="18"/>
          <w:szCs w:val="18"/>
          <w:lang w:eastAsia="pl-PL"/>
        </w:rPr>
      </w:pPr>
      <w:r w:rsidRPr="006D2241">
        <w:rPr>
          <w:rFonts w:ascii="Verdana" w:eastAsia="Times New Roman" w:hAnsi="Verdana" w:cs="Arial, Arial"/>
          <w:sz w:val="18"/>
          <w:szCs w:val="18"/>
          <w:lang w:eastAsia="pl-PL"/>
        </w:rPr>
        <w:t>Koordynatora projektu.</w:t>
      </w:r>
    </w:p>
    <w:p w:rsidR="00D649C2" w:rsidRPr="006D2241" w:rsidRDefault="00D649C2">
      <w:pPr>
        <w:pStyle w:val="Standard"/>
        <w:spacing w:line="0" w:lineRule="atLeast"/>
        <w:jc w:val="center"/>
        <w:rPr>
          <w:rFonts w:ascii="Verdana" w:hAnsi="Verdana"/>
          <w:sz w:val="18"/>
          <w:szCs w:val="18"/>
        </w:rPr>
      </w:pPr>
    </w:p>
    <w:p w:rsidR="00397705" w:rsidRDefault="00397705">
      <w:pPr>
        <w:pStyle w:val="Standard"/>
        <w:spacing w:line="0" w:lineRule="atLeast"/>
        <w:jc w:val="center"/>
        <w:rPr>
          <w:rFonts w:hint="eastAsia"/>
          <w:sz w:val="20"/>
        </w:rPr>
      </w:pPr>
    </w:p>
    <w:p w:rsidR="00397705" w:rsidRDefault="00397705">
      <w:pPr>
        <w:pStyle w:val="Standard"/>
        <w:spacing w:line="0" w:lineRule="atLeast"/>
        <w:jc w:val="center"/>
        <w:rPr>
          <w:rFonts w:hint="eastAsia"/>
          <w:sz w:val="20"/>
        </w:rPr>
      </w:pPr>
    </w:p>
    <w:p w:rsidR="00397705" w:rsidRDefault="00397705">
      <w:pPr>
        <w:pStyle w:val="Standard"/>
        <w:spacing w:line="0" w:lineRule="atLeast"/>
        <w:jc w:val="center"/>
        <w:rPr>
          <w:rFonts w:hint="eastAsia"/>
          <w:sz w:val="20"/>
        </w:rPr>
      </w:pPr>
    </w:p>
    <w:p w:rsidR="009B004F" w:rsidRPr="009B004F" w:rsidRDefault="009B004F" w:rsidP="009B004F">
      <w:pPr>
        <w:pStyle w:val="Standard"/>
        <w:spacing w:line="0" w:lineRule="atLeast"/>
        <w:jc w:val="center"/>
        <w:rPr>
          <w:rFonts w:hint="eastAsia"/>
          <w:sz w:val="20"/>
        </w:rPr>
      </w:pPr>
      <w:r w:rsidRPr="009B004F">
        <w:rPr>
          <w:sz w:val="20"/>
        </w:rPr>
        <w:t>Wrocław, dnia…………………</w:t>
      </w:r>
      <w:r>
        <w:rPr>
          <w:sz w:val="20"/>
        </w:rPr>
        <w:t xml:space="preserve">………………              </w:t>
      </w:r>
      <w:r w:rsidRPr="009B004F">
        <w:rPr>
          <w:sz w:val="20"/>
        </w:rPr>
        <w:t>…………………………….……………………………………..</w:t>
      </w:r>
    </w:p>
    <w:p w:rsidR="009B004F" w:rsidRPr="009B004F" w:rsidRDefault="009B004F" w:rsidP="009B004F">
      <w:pPr>
        <w:pStyle w:val="Standard"/>
        <w:spacing w:line="0" w:lineRule="atLeast"/>
        <w:jc w:val="center"/>
        <w:rPr>
          <w:rFonts w:hint="eastAsia"/>
          <w:sz w:val="20"/>
        </w:rPr>
      </w:pPr>
      <w:r w:rsidRPr="009B004F">
        <w:rPr>
          <w:sz w:val="20"/>
        </w:rPr>
        <w:tab/>
      </w:r>
      <w:r w:rsidRPr="009B004F">
        <w:rPr>
          <w:sz w:val="20"/>
        </w:rPr>
        <w:tab/>
      </w:r>
      <w:r w:rsidRPr="009B004F">
        <w:rPr>
          <w:sz w:val="20"/>
        </w:rPr>
        <w:tab/>
        <w:t>(data)                                    (czytelny podpis uczestniczki/uczestnika)</w:t>
      </w:r>
    </w:p>
    <w:p w:rsidR="00D649C2" w:rsidRDefault="00D649C2">
      <w:pPr>
        <w:pStyle w:val="Standard"/>
        <w:spacing w:line="0" w:lineRule="atLeast"/>
        <w:jc w:val="center"/>
        <w:rPr>
          <w:rFonts w:hint="eastAsia"/>
          <w:sz w:val="20"/>
        </w:rPr>
      </w:pPr>
    </w:p>
    <w:p w:rsidR="00D649C2" w:rsidRDefault="00D649C2">
      <w:pPr>
        <w:pStyle w:val="Standard"/>
        <w:spacing w:line="0" w:lineRule="atLeast"/>
        <w:jc w:val="right"/>
        <w:rPr>
          <w:rFonts w:hint="eastAsia"/>
          <w:sz w:val="20"/>
        </w:rPr>
      </w:pPr>
    </w:p>
    <w:p w:rsidR="00D649C2" w:rsidRDefault="00D649C2">
      <w:pPr>
        <w:pStyle w:val="Standard"/>
        <w:spacing w:line="0" w:lineRule="atLeast"/>
        <w:jc w:val="right"/>
        <w:rPr>
          <w:rFonts w:hint="eastAsia"/>
          <w:sz w:val="20"/>
        </w:rPr>
      </w:pPr>
    </w:p>
    <w:p w:rsidR="00D649C2" w:rsidRDefault="00D649C2">
      <w:pPr>
        <w:pStyle w:val="Standard"/>
        <w:spacing w:line="0" w:lineRule="atLeast"/>
        <w:jc w:val="center"/>
        <w:rPr>
          <w:rFonts w:hint="eastAsia"/>
          <w:sz w:val="20"/>
        </w:rPr>
      </w:pPr>
    </w:p>
    <w:p w:rsidR="00D649C2" w:rsidRDefault="00D649C2">
      <w:pPr>
        <w:pStyle w:val="Standard"/>
        <w:spacing w:line="0" w:lineRule="atLeast"/>
        <w:jc w:val="center"/>
        <w:rPr>
          <w:rFonts w:ascii="Arial Narrow" w:eastAsia="Arial Narrow" w:hAnsi="Arial Narrow" w:cs="Arial Narrow"/>
          <w:sz w:val="18"/>
        </w:rPr>
      </w:pPr>
    </w:p>
    <w:sectPr w:rsidR="00D649C2" w:rsidSect="00E02206">
      <w:headerReference w:type="default" r:id="rId8"/>
      <w:footerReference w:type="default" r:id="rId9"/>
      <w:pgSz w:w="11906" w:h="16838"/>
      <w:pgMar w:top="1134" w:right="1134" w:bottom="1134" w:left="1134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0F" w:rsidRDefault="0045520F">
      <w:pPr>
        <w:rPr>
          <w:rFonts w:hint="eastAsia"/>
        </w:rPr>
      </w:pPr>
      <w:r>
        <w:separator/>
      </w:r>
    </w:p>
  </w:endnote>
  <w:endnote w:type="continuationSeparator" w:id="0">
    <w:p w:rsidR="0045520F" w:rsidRDefault="004552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06" w:rsidRDefault="00E02206" w:rsidP="00E02206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0E4B74EC" wp14:editId="7FD13847">
          <wp:simplePos x="0" y="0"/>
          <wp:positionH relativeFrom="column">
            <wp:posOffset>-59690</wp:posOffset>
          </wp:positionH>
          <wp:positionV relativeFrom="paragraph">
            <wp:posOffset>44450</wp:posOffset>
          </wp:positionV>
          <wp:extent cx="1370965" cy="830580"/>
          <wp:effectExtent l="0" t="0" r="635" b="7620"/>
          <wp:wrapNone/>
          <wp:docPr id="22" name="Obraz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06" w:rsidRDefault="00E02206" w:rsidP="00E02206">
    <w:pPr>
      <w:ind w:left="4820"/>
      <w:jc w:val="center"/>
      <w:rPr>
        <w:rFonts w:ascii="Calibri" w:hAnsi="Calibri" w:cs="Calibri"/>
        <w:b/>
        <w:sz w:val="18"/>
        <w:szCs w:val="18"/>
      </w:rPr>
    </w:pPr>
    <w:r>
      <w:rPr>
        <w:rFonts w:ascii="Times New Roman" w:hAnsi="Times New Roman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904FD" wp14:editId="0FF127DE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28575" b="266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2206" w:rsidRDefault="00E02206" w:rsidP="00E02206">
                          <w:pPr>
                            <w:ind w:left="-160"/>
                            <w:jc w:val="center"/>
                            <w:rPr>
                              <w:rFonts w:hint="eastAsia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E02206" w:rsidRDefault="00E02206" w:rsidP="00E02206">
                          <w:pPr>
                            <w:ind w:left="-160"/>
                            <w:jc w:val="center"/>
                            <w:rPr>
                              <w:rFonts w:hint="eastAsia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E02206" w:rsidRDefault="00E02206" w:rsidP="00E02206">
                          <w:pPr>
                            <w:ind w:left="-160"/>
                            <w:jc w:val="center"/>
                            <w:rPr>
                              <w:rFonts w:hint="eastAsia"/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102.15pt;margin-top:761.65pt;width:177.7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" strokecolor="white">
              <v:textbox>
                <w:txbxContent>
                  <w:p w:rsidR="00E02206" w:rsidRDefault="00E02206" w:rsidP="00E02206">
                    <w:pPr>
                      <w:ind w:left="-160"/>
                      <w:jc w:val="center"/>
                      <w:rPr>
                        <w:rFonts w:hint="eastAsia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E02206" w:rsidRDefault="00E02206" w:rsidP="00E02206">
                    <w:pPr>
                      <w:ind w:left="-160"/>
                      <w:jc w:val="center"/>
                      <w:rPr>
                        <w:rFonts w:hint="eastAsia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E02206" w:rsidRDefault="00E02206" w:rsidP="00E02206">
                    <w:pPr>
                      <w:ind w:left="-160"/>
                      <w:jc w:val="center"/>
                      <w:rPr>
                        <w:rFonts w:hint="eastAsia"/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31932DD7" wp14:editId="765261CD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sz w:val="18"/>
        <w:szCs w:val="18"/>
      </w:rPr>
      <w:t>Fundacja Inicjowania Rozwoju Społecznego</w:t>
    </w:r>
  </w:p>
  <w:p w:rsidR="00E02206" w:rsidRDefault="00E02206" w:rsidP="00E02206">
    <w:pPr>
      <w:ind w:left="482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Biuro Projektu Wrocław, ul. Ruska 61/34, 50-079 Wrocław</w:t>
    </w:r>
  </w:p>
  <w:p w:rsidR="00E02206" w:rsidRPr="00E02206" w:rsidRDefault="00E02206" w:rsidP="00E02206">
    <w:pPr>
      <w:ind w:left="4820"/>
      <w:jc w:val="center"/>
      <w:rPr>
        <w:rFonts w:ascii="Calibri" w:hAnsi="Calibri" w:cs="Calibri"/>
        <w:sz w:val="18"/>
        <w:szCs w:val="18"/>
      </w:rPr>
    </w:pPr>
    <w:r w:rsidRPr="00E02206">
      <w:rPr>
        <w:rFonts w:ascii="Calibri" w:hAnsi="Calibri" w:cs="Calibri"/>
        <w:sz w:val="18"/>
        <w:szCs w:val="18"/>
      </w:rPr>
      <w:t>e-mail: firs@firs.org.pl.; www.firs.org.pl</w:t>
    </w:r>
  </w:p>
  <w:p w:rsidR="00E02206" w:rsidRDefault="00E02206" w:rsidP="00E02206">
    <w:pPr>
      <w:ind w:left="482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tel. 71 7242298</w:t>
    </w:r>
  </w:p>
  <w:p w:rsidR="00E02206" w:rsidRDefault="00E02206" w:rsidP="00E02206">
    <w:pPr>
      <w:tabs>
        <w:tab w:val="left" w:pos="3559"/>
      </w:tabs>
      <w:rPr>
        <w:rFonts w:ascii="Times New Roman" w:hAnsi="Times New Roman" w:cs="Mangal"/>
      </w:rPr>
    </w:pPr>
    <w:r>
      <w:tab/>
    </w:r>
  </w:p>
  <w:p w:rsidR="00E02206" w:rsidRDefault="00E0220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0F" w:rsidRDefault="004552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520F" w:rsidRDefault="004552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1" w:rsidRPr="006D2241" w:rsidRDefault="006D2241" w:rsidP="006D2241">
    <w:pPr>
      <w:suppressAutoHyphens w:val="0"/>
      <w:autoSpaceDN/>
      <w:spacing w:after="200" w:line="276" w:lineRule="auto"/>
      <w:jc w:val="center"/>
      <w:textAlignment w:val="auto"/>
      <w:rPr>
        <w:rFonts w:ascii="Arial Narrow" w:eastAsia="Arial Narrow" w:hAnsi="Arial Narrow" w:cs="Arial Narrow"/>
        <w:i/>
        <w:noProof/>
        <w:kern w:val="0"/>
        <w:sz w:val="16"/>
        <w:szCs w:val="16"/>
        <w:lang w:eastAsia="pl-PL" w:bidi="ar-SA"/>
      </w:rPr>
    </w:pPr>
    <w:r>
      <w:rPr>
        <w:rFonts w:ascii="Arial Narrow" w:eastAsia="Arial Narrow" w:hAnsi="Arial Narrow" w:cs="Arial Narrow"/>
        <w:i/>
        <w:noProof/>
        <w:kern w:val="0"/>
        <w:sz w:val="16"/>
        <w:szCs w:val="16"/>
        <w:lang w:eastAsia="pl-PL" w:bidi="ar-SA"/>
      </w:rPr>
      <w:drawing>
        <wp:inline distT="0" distB="0" distL="0" distR="0">
          <wp:extent cx="408876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76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241" w:rsidRPr="006D2241" w:rsidRDefault="006D2241" w:rsidP="006D2241">
    <w:pPr>
      <w:suppressAutoHyphens w:val="0"/>
      <w:autoSpaceDN/>
      <w:spacing w:after="200" w:line="276" w:lineRule="auto"/>
      <w:jc w:val="center"/>
      <w:textAlignment w:val="auto"/>
      <w:rPr>
        <w:rFonts w:ascii="Arial Narrow" w:eastAsia="Arial Narrow" w:hAnsi="Arial Narrow" w:cs="Arial Narrow"/>
        <w:i/>
        <w:kern w:val="0"/>
        <w:sz w:val="16"/>
        <w:szCs w:val="16"/>
        <w:lang w:eastAsia="pl-PL" w:bidi="ar-SA"/>
      </w:rPr>
    </w:pPr>
    <w:r w:rsidRPr="006D2241">
      <w:rPr>
        <w:rFonts w:ascii="Arial Narrow" w:eastAsia="Arial Narrow" w:hAnsi="Arial Narrow" w:cs="Arial Narrow"/>
        <w:i/>
        <w:kern w:val="0"/>
        <w:sz w:val="16"/>
        <w:szCs w:val="16"/>
        <w:lang w:eastAsia="pl-PL" w:bidi="ar-SA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6D2241">
      <w:rPr>
        <w:rFonts w:ascii="Arial Narrow" w:eastAsia="Arial Narrow" w:hAnsi="Arial Narrow" w:cs="Arial Narrow"/>
        <w:i/>
        <w:kern w:val="0"/>
        <w:sz w:val="15"/>
        <w:szCs w:val="15"/>
        <w:lang w:eastAsia="pl-PL" w:bidi="ar-SA"/>
      </w:rPr>
      <w:t>Inicjowania</w:t>
    </w:r>
    <w:r w:rsidR="009872AE">
      <w:rPr>
        <w:rFonts w:ascii="Arial Narrow" w:eastAsia="Arial Narrow" w:hAnsi="Arial Narrow" w:cs="Arial Narrow"/>
        <w:i/>
        <w:kern w:val="0"/>
        <w:sz w:val="16"/>
        <w:szCs w:val="16"/>
        <w:lang w:eastAsia="pl-PL" w:bidi="ar-SA"/>
      </w:rPr>
      <w:t xml:space="preserve"> R</w:t>
    </w:r>
    <w:r w:rsidRPr="006D2241">
      <w:rPr>
        <w:rFonts w:ascii="Arial Narrow" w:eastAsia="Arial Narrow" w:hAnsi="Arial Narrow" w:cs="Arial Narrow"/>
        <w:i/>
        <w:kern w:val="0"/>
        <w:sz w:val="16"/>
        <w:szCs w:val="16"/>
        <w:lang w:eastAsia="pl-PL" w:bidi="ar-SA"/>
      </w:rPr>
      <w:t>ozwoju Społecznego w partnerstwie z Gminą Wrocław współfinansowany przez Unię Europejską ze środków Europejskiego Funduszu Społecznego w ramach Regionalnego Programu Operacyjnego Województwa Dolnośląskiego 2014-2020</w:t>
    </w:r>
  </w:p>
  <w:p w:rsidR="00E02206" w:rsidRDefault="00E0220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14"/>
    <w:multiLevelType w:val="multilevel"/>
    <w:tmpl w:val="2B8CEE94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1B22D7"/>
    <w:multiLevelType w:val="multilevel"/>
    <w:tmpl w:val="A232CBA0"/>
    <w:styleLink w:val="WW8Num14"/>
    <w:lvl w:ilvl="0">
      <w:start w:val="1"/>
      <w:numFmt w:val="lowerLetter"/>
      <w:lvlText w:val="%1)"/>
      <w:lvlJc w:val="left"/>
      <w:rPr>
        <w:rFonts w:cs="Arial, Arial"/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5981608"/>
    <w:multiLevelType w:val="multilevel"/>
    <w:tmpl w:val="CB3EBC7C"/>
    <w:styleLink w:val="WW8Num18"/>
    <w:lvl w:ilvl="0">
      <w:start w:val="1"/>
      <w:numFmt w:val="decimal"/>
      <w:lvlText w:val="%1."/>
      <w:lvlJc w:val="left"/>
      <w:rPr>
        <w:rFonts w:ascii="Arial, Arial" w:eastAsia="Times New Roman" w:hAnsi="Arial, Arial" w:cs="Arial, Arial"/>
        <w:b w:val="0"/>
        <w:sz w:val="22"/>
        <w:szCs w:val="21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7C37B3"/>
    <w:multiLevelType w:val="multilevel"/>
    <w:tmpl w:val="22DCCF0C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CA1A15"/>
    <w:multiLevelType w:val="multilevel"/>
    <w:tmpl w:val="05981264"/>
    <w:styleLink w:val="WW8Num9"/>
    <w:lvl w:ilvl="0">
      <w:start w:val="1"/>
      <w:numFmt w:val="lowerLetter"/>
      <w:lvlText w:val="%1)"/>
      <w:lvlJc w:val="left"/>
      <w:rPr>
        <w:rFonts w:cs="Arial, Arial"/>
        <w:b w:val="0"/>
        <w:sz w:val="22"/>
      </w:rPr>
    </w:lvl>
    <w:lvl w:ilvl="1">
      <w:start w:val="1"/>
      <w:numFmt w:val="lowerLetter"/>
      <w:lvlText w:val="%2)"/>
      <w:lvlJc w:val="left"/>
      <w:rPr>
        <w:rFonts w:cs="Arial, Arial"/>
        <w:b w:val="0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8823B4F"/>
    <w:multiLevelType w:val="multilevel"/>
    <w:tmpl w:val="FD2877AA"/>
    <w:styleLink w:val="WW8Num23"/>
    <w:lvl w:ilvl="0">
      <w:start w:val="1"/>
      <w:numFmt w:val="decimal"/>
      <w:lvlText w:val="%1."/>
      <w:lvlJc w:val="left"/>
      <w:rPr>
        <w:rFonts w:ascii="Arial, Arial" w:eastAsia="Times New Roman" w:hAnsi="Arial, Arial" w:cs="Arial, Arial"/>
        <w:sz w:val="21"/>
        <w:szCs w:val="21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4F8464D"/>
    <w:multiLevelType w:val="multilevel"/>
    <w:tmpl w:val="79DE97E2"/>
    <w:styleLink w:val="WW8Num13"/>
    <w:lvl w:ilvl="0">
      <w:start w:val="1"/>
      <w:numFmt w:val="decimal"/>
      <w:lvlText w:val="%1."/>
      <w:lvlJc w:val="left"/>
      <w:rPr>
        <w:rFonts w:cs="Arial, 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AF806E7"/>
    <w:multiLevelType w:val="hybridMultilevel"/>
    <w:tmpl w:val="DAA21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66A96"/>
    <w:multiLevelType w:val="multilevel"/>
    <w:tmpl w:val="7A1E36C2"/>
    <w:styleLink w:val="WW8Num6"/>
    <w:lvl w:ilvl="0">
      <w:start w:val="1"/>
      <w:numFmt w:val="lowerLetter"/>
      <w:lvlText w:val="%1)"/>
      <w:lvlJc w:val="left"/>
      <w:rPr>
        <w:rFonts w:ascii="Arial, Arial" w:eastAsia="Times New Roman" w:hAnsi="Arial, Arial" w:cs="Arial, Arial"/>
        <w:b w:val="0"/>
        <w:sz w:val="22"/>
        <w:szCs w:val="21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A0B431A"/>
    <w:multiLevelType w:val="multilevel"/>
    <w:tmpl w:val="1B9221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FDE48E3"/>
    <w:multiLevelType w:val="multilevel"/>
    <w:tmpl w:val="E938CB98"/>
    <w:styleLink w:val="WW8Num4"/>
    <w:lvl w:ilvl="0">
      <w:start w:val="1"/>
      <w:numFmt w:val="lowerLetter"/>
      <w:lvlText w:val="%1)"/>
      <w:lvlJc w:val="left"/>
      <w:rPr>
        <w:rFonts w:ascii="Arial, Arial" w:eastAsia="Times New Roman" w:hAnsi="Arial, Arial" w:cs="Arial, Arial"/>
        <w:sz w:val="21"/>
        <w:szCs w:val="21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7207AB7"/>
    <w:multiLevelType w:val="multilevel"/>
    <w:tmpl w:val="649C27E0"/>
    <w:styleLink w:val="WW8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)"/>
      <w:lvlJc w:val="left"/>
      <w:rPr>
        <w:rFonts w:cs="Arial, Arial"/>
        <w:b w:val="0"/>
        <w:sz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B52691D"/>
    <w:multiLevelType w:val="multilevel"/>
    <w:tmpl w:val="A88470AE"/>
    <w:lvl w:ilvl="0">
      <w:start w:val="1"/>
      <w:numFmt w:val="lowerLetter"/>
      <w:lvlText w:val="%1)"/>
      <w:lvlJc w:val="left"/>
      <w:rPr>
        <w:b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56F7CE0"/>
    <w:multiLevelType w:val="multilevel"/>
    <w:tmpl w:val="C1267884"/>
    <w:styleLink w:val="WW8Num5"/>
    <w:lvl w:ilvl="0">
      <w:start w:val="1"/>
      <w:numFmt w:val="decimal"/>
      <w:lvlText w:val="%1."/>
      <w:lvlJc w:val="left"/>
      <w:rPr>
        <w:rFonts w:cs="Arial, 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1">
      <w:lvl w:ilvl="1">
        <w:start w:val="1"/>
        <w:numFmt w:val="lowerLetter"/>
        <w:lvlText w:val="%2)"/>
        <w:lvlJc w:val="left"/>
        <w:rPr>
          <w:rFonts w:cs="Arial, Arial"/>
          <w:b w:val="0"/>
          <w:sz w:val="18"/>
        </w:rPr>
      </w:lvl>
    </w:lvlOverride>
  </w:num>
  <w:num w:numId="7">
    <w:abstractNumId w:val="13"/>
  </w:num>
  <w:num w:numId="8">
    <w:abstractNumId w:val="11"/>
    <w:lvlOverride w:ilvl="1">
      <w:lvl w:ilvl="1">
        <w:start w:val="1"/>
        <w:numFmt w:val="lowerLetter"/>
        <w:lvlText w:val="%2)"/>
        <w:lvlJc w:val="left"/>
        <w:rPr>
          <w:rFonts w:cs="Arial, Arial"/>
          <w:b w:val="0"/>
          <w:sz w:val="18"/>
        </w:rPr>
      </w:lvl>
    </w:lvlOverride>
  </w:num>
  <w:num w:numId="9">
    <w:abstractNumId w:val="0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9C2"/>
    <w:rsid w:val="001B7A0E"/>
    <w:rsid w:val="002660DE"/>
    <w:rsid w:val="00397705"/>
    <w:rsid w:val="003F5906"/>
    <w:rsid w:val="0045520F"/>
    <w:rsid w:val="006D2241"/>
    <w:rsid w:val="009872AE"/>
    <w:rsid w:val="009B004F"/>
    <w:rsid w:val="009C3F6E"/>
    <w:rsid w:val="00D649C2"/>
    <w:rsid w:val="00E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4z0">
    <w:name w:val="WW8Num4z0"/>
    <w:rPr>
      <w:rFonts w:ascii="Arial, Arial" w:eastAsia="Times New Roman" w:hAnsi="Arial, Arial" w:cs="Arial, Arial"/>
      <w:sz w:val="21"/>
      <w:szCs w:val="21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Arial, Arial" w:eastAsia="Times New Roman" w:hAnsi="Arial, Arial" w:cs="Arial, Arial"/>
      <w:b w:val="0"/>
      <w:sz w:val="22"/>
      <w:szCs w:val="21"/>
      <w:lang w:eastAsia="pl-P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6z0">
    <w:name w:val="WW8Num6z0"/>
    <w:rPr>
      <w:rFonts w:ascii="Arial, Arial" w:eastAsia="Times New Roman" w:hAnsi="Arial, Arial" w:cs="Arial, Arial"/>
      <w:b w:val="0"/>
      <w:sz w:val="22"/>
      <w:szCs w:val="21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cs="Arial, Arial"/>
      <w:b w:val="0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cs="Arial, 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0">
    <w:name w:val="WW8Num9z0"/>
    <w:rPr>
      <w:rFonts w:cs="Arial, Arial"/>
      <w:b w:val="0"/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0">
    <w:name w:val="WW8Num5z0"/>
    <w:rPr>
      <w:rFonts w:cs="Arial, 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0z0">
    <w:name w:val="WW8Num20z0"/>
  </w:style>
  <w:style w:type="character" w:customStyle="1" w:styleId="WW8Num20z1">
    <w:name w:val="WW8Num20z1"/>
    <w:rPr>
      <w:rFonts w:cs="Arial, Arial"/>
      <w:b w:val="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, Arial" w:eastAsia="Times New Roman" w:hAnsi="Arial, Arial" w:cs="Arial, Arial"/>
      <w:sz w:val="21"/>
      <w:szCs w:val="21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18">
    <w:name w:val="WW8Num18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21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3">
    <w:name w:val="WW8Num23"/>
    <w:basedOn w:val="Bezlisty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20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06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E022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220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4z0">
    <w:name w:val="WW8Num4z0"/>
    <w:rPr>
      <w:rFonts w:ascii="Arial, Arial" w:eastAsia="Times New Roman" w:hAnsi="Arial, Arial" w:cs="Arial, Arial"/>
      <w:sz w:val="21"/>
      <w:szCs w:val="21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Arial, Arial" w:eastAsia="Times New Roman" w:hAnsi="Arial, Arial" w:cs="Arial, Arial"/>
      <w:b w:val="0"/>
      <w:sz w:val="22"/>
      <w:szCs w:val="21"/>
      <w:lang w:eastAsia="pl-P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6z0">
    <w:name w:val="WW8Num6z0"/>
    <w:rPr>
      <w:rFonts w:ascii="Arial, Arial" w:eastAsia="Times New Roman" w:hAnsi="Arial, Arial" w:cs="Arial, Arial"/>
      <w:b w:val="0"/>
      <w:sz w:val="22"/>
      <w:szCs w:val="21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cs="Arial, Arial"/>
      <w:b w:val="0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cs="Arial, 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0">
    <w:name w:val="WW8Num9z0"/>
    <w:rPr>
      <w:rFonts w:cs="Arial, Arial"/>
      <w:b w:val="0"/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0">
    <w:name w:val="WW8Num5z0"/>
    <w:rPr>
      <w:rFonts w:cs="Arial, 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0z0">
    <w:name w:val="WW8Num20z0"/>
  </w:style>
  <w:style w:type="character" w:customStyle="1" w:styleId="WW8Num20z1">
    <w:name w:val="WW8Num20z1"/>
    <w:rPr>
      <w:rFonts w:cs="Arial, Arial"/>
      <w:b w:val="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, Arial" w:eastAsia="Times New Roman" w:hAnsi="Arial, Arial" w:cs="Arial, Arial"/>
      <w:sz w:val="21"/>
      <w:szCs w:val="21"/>
      <w:lang w:eastAsia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18">
    <w:name w:val="WW8Num18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3">
    <w:name w:val="WW8Num13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21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3">
    <w:name w:val="WW8Num23"/>
    <w:basedOn w:val="Bezlisty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20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06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E022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220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FIRS_Wrocław</dc:creator>
  <cp:lastModifiedBy>Mieszkania Wrocław</cp:lastModifiedBy>
  <cp:revision>3</cp:revision>
  <cp:lastPrinted>2018-08-03T14:32:00Z</cp:lastPrinted>
  <dcterms:created xsi:type="dcterms:W3CDTF">2020-07-13T09:54:00Z</dcterms:created>
  <dcterms:modified xsi:type="dcterms:W3CDTF">2020-07-21T07:44:00Z</dcterms:modified>
</cp:coreProperties>
</file>