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5E1" w:rsidRPr="00007739" w:rsidRDefault="009565E1" w:rsidP="009565E1">
      <w:pPr>
        <w:jc w:val="both"/>
        <w:rPr>
          <w:rFonts w:ascii="Arial" w:hAnsi="Arial" w:cs="Arial"/>
          <w:sz w:val="20"/>
          <w:szCs w:val="20"/>
        </w:rPr>
      </w:pPr>
      <w:bookmarkStart w:id="0" w:name="_GoBack"/>
      <w:r w:rsidRPr="00007739">
        <w:rPr>
          <w:rFonts w:ascii="Arial" w:hAnsi="Arial" w:cs="Arial"/>
          <w:i/>
          <w:sz w:val="20"/>
          <w:szCs w:val="20"/>
        </w:rPr>
        <w:t xml:space="preserve">Załącznik nr 1 do </w:t>
      </w:r>
      <w:r w:rsidRPr="00007739">
        <w:rPr>
          <w:rFonts w:ascii="Arial" w:hAnsi="Arial" w:cs="Arial"/>
          <w:bCs/>
          <w:i/>
          <w:sz w:val="20"/>
          <w:szCs w:val="20"/>
        </w:rPr>
        <w:t>Zapytania Ofertowego</w:t>
      </w:r>
    </w:p>
    <w:bookmarkEnd w:id="0"/>
    <w:p w:rsidR="009565E1" w:rsidRPr="00007739" w:rsidRDefault="009565E1" w:rsidP="009565E1">
      <w:pPr>
        <w:ind w:left="3540"/>
        <w:jc w:val="both"/>
        <w:outlineLvl w:val="0"/>
        <w:rPr>
          <w:rFonts w:ascii="Arial" w:hAnsi="Arial" w:cs="Arial"/>
          <w:i/>
          <w:sz w:val="20"/>
          <w:szCs w:val="20"/>
        </w:rPr>
      </w:pPr>
    </w:p>
    <w:p w:rsidR="009565E1" w:rsidRPr="00007739" w:rsidRDefault="009565E1" w:rsidP="009565E1">
      <w:pPr>
        <w:ind w:left="3540"/>
        <w:jc w:val="both"/>
        <w:outlineLvl w:val="0"/>
        <w:rPr>
          <w:rFonts w:ascii="Arial" w:hAnsi="Arial" w:cs="Arial"/>
          <w:i/>
          <w:sz w:val="20"/>
          <w:szCs w:val="20"/>
        </w:rPr>
      </w:pPr>
    </w:p>
    <w:p w:rsidR="009565E1" w:rsidRPr="00007739" w:rsidRDefault="009565E1" w:rsidP="009565E1">
      <w:pPr>
        <w:ind w:left="3540"/>
        <w:jc w:val="both"/>
        <w:outlineLvl w:val="0"/>
        <w:rPr>
          <w:rFonts w:ascii="Arial" w:hAnsi="Arial" w:cs="Arial"/>
          <w:sz w:val="20"/>
          <w:szCs w:val="20"/>
        </w:rPr>
      </w:pPr>
      <w:r w:rsidRPr="00007739">
        <w:rPr>
          <w:rFonts w:ascii="Arial" w:hAnsi="Arial" w:cs="Arial"/>
          <w:i/>
          <w:sz w:val="20"/>
          <w:szCs w:val="20"/>
        </w:rPr>
        <w:t>Miejscowość ............................, dnia ............................... 2020r.</w:t>
      </w:r>
    </w:p>
    <w:p w:rsidR="009565E1" w:rsidRPr="00007739" w:rsidRDefault="009565E1" w:rsidP="009565E1">
      <w:pPr>
        <w:tabs>
          <w:tab w:val="left" w:pos="3780"/>
        </w:tabs>
        <w:jc w:val="both"/>
        <w:rPr>
          <w:rFonts w:ascii="Arial" w:hAnsi="Arial" w:cs="Arial"/>
          <w:b/>
          <w:sz w:val="20"/>
          <w:szCs w:val="20"/>
        </w:rPr>
      </w:pPr>
      <w:r w:rsidRPr="00007739">
        <w:rPr>
          <w:rFonts w:ascii="Arial" w:hAnsi="Arial" w:cs="Arial"/>
          <w:b/>
          <w:sz w:val="20"/>
          <w:szCs w:val="20"/>
        </w:rPr>
        <w:tab/>
      </w:r>
    </w:p>
    <w:p w:rsidR="009565E1" w:rsidRPr="00007739" w:rsidRDefault="009565E1" w:rsidP="009565E1">
      <w:pPr>
        <w:tabs>
          <w:tab w:val="left" w:pos="3780"/>
        </w:tabs>
        <w:jc w:val="both"/>
        <w:rPr>
          <w:rFonts w:ascii="Arial" w:hAnsi="Arial" w:cs="Arial"/>
          <w:b/>
          <w:sz w:val="20"/>
          <w:szCs w:val="20"/>
        </w:rPr>
      </w:pPr>
    </w:p>
    <w:p w:rsidR="009565E1" w:rsidRPr="00007739" w:rsidRDefault="009565E1" w:rsidP="009565E1">
      <w:pPr>
        <w:tabs>
          <w:tab w:val="left" w:pos="3780"/>
        </w:tabs>
        <w:jc w:val="both"/>
        <w:rPr>
          <w:rFonts w:ascii="Arial" w:hAnsi="Arial" w:cs="Arial"/>
          <w:b/>
          <w:sz w:val="20"/>
          <w:szCs w:val="20"/>
        </w:rPr>
      </w:pPr>
    </w:p>
    <w:p w:rsidR="009565E1" w:rsidRPr="00007739" w:rsidRDefault="009565E1" w:rsidP="009565E1">
      <w:pPr>
        <w:jc w:val="center"/>
        <w:rPr>
          <w:rFonts w:ascii="Arial" w:hAnsi="Arial" w:cs="Arial"/>
          <w:sz w:val="20"/>
          <w:szCs w:val="20"/>
        </w:rPr>
      </w:pPr>
      <w:r w:rsidRPr="00007739">
        <w:rPr>
          <w:rFonts w:ascii="Arial" w:hAnsi="Arial" w:cs="Arial"/>
          <w:b/>
          <w:sz w:val="20"/>
          <w:szCs w:val="20"/>
        </w:rPr>
        <w:t>FORMULARZ OFERTY</w:t>
      </w:r>
    </w:p>
    <w:p w:rsidR="009565E1" w:rsidRPr="00007739" w:rsidRDefault="009565E1" w:rsidP="009565E1">
      <w:pPr>
        <w:jc w:val="center"/>
        <w:rPr>
          <w:rFonts w:ascii="Arial" w:hAnsi="Arial" w:cs="Arial"/>
          <w:b/>
          <w:sz w:val="20"/>
          <w:szCs w:val="20"/>
        </w:rPr>
      </w:pPr>
      <w:r w:rsidRPr="00007739">
        <w:rPr>
          <w:rFonts w:ascii="Arial" w:hAnsi="Arial" w:cs="Arial"/>
          <w:b/>
          <w:sz w:val="20"/>
          <w:szCs w:val="20"/>
        </w:rPr>
        <w:t>w postępowaniu zgodnym z zasadą efektywnego zarządzania finansami</w:t>
      </w:r>
      <w:r w:rsidRPr="00007739">
        <w:rPr>
          <w:rFonts w:ascii="Arial" w:hAnsi="Arial" w:cs="Arial"/>
          <w:sz w:val="20"/>
          <w:szCs w:val="20"/>
        </w:rPr>
        <w:t xml:space="preserve"> </w:t>
      </w:r>
      <w:r w:rsidRPr="00007739">
        <w:rPr>
          <w:rFonts w:ascii="Arial" w:hAnsi="Arial" w:cs="Arial"/>
          <w:b/>
          <w:sz w:val="20"/>
          <w:szCs w:val="20"/>
        </w:rPr>
        <w:t>na:</w:t>
      </w:r>
    </w:p>
    <w:p w:rsidR="009565E1" w:rsidRPr="00007739" w:rsidRDefault="009565E1" w:rsidP="009565E1">
      <w:pPr>
        <w:jc w:val="center"/>
        <w:rPr>
          <w:rFonts w:ascii="Arial" w:hAnsi="Arial" w:cs="Arial"/>
          <w:b/>
          <w:sz w:val="20"/>
          <w:szCs w:val="20"/>
        </w:rPr>
      </w:pPr>
    </w:p>
    <w:p w:rsidR="009565E1" w:rsidRDefault="009565E1" w:rsidP="009565E1">
      <w:pPr>
        <w:ind w:right="-17"/>
        <w:mirrorIndents/>
        <w:jc w:val="center"/>
        <w:outlineLvl w:val="0"/>
        <w:rPr>
          <w:rFonts w:ascii="Arial" w:hAnsi="Arial" w:cs="Arial"/>
          <w:b/>
          <w:sz w:val="20"/>
          <w:szCs w:val="20"/>
          <w:u w:val="single"/>
        </w:rPr>
      </w:pPr>
      <w:r w:rsidRPr="00007739">
        <w:rPr>
          <w:rFonts w:ascii="Arial" w:hAnsi="Arial" w:cs="Arial"/>
          <w:b/>
          <w:sz w:val="20"/>
          <w:szCs w:val="20"/>
          <w:u w:val="single"/>
        </w:rPr>
        <w:t xml:space="preserve">Adaptację i dostosowanie pomieszczeń żłobkowych </w:t>
      </w:r>
    </w:p>
    <w:p w:rsidR="009565E1" w:rsidRPr="002B78EE" w:rsidRDefault="009565E1" w:rsidP="009565E1">
      <w:pPr>
        <w:ind w:right="-17"/>
        <w:mirrorIndents/>
        <w:jc w:val="center"/>
        <w:outlineLvl w:val="0"/>
        <w:rPr>
          <w:rFonts w:ascii="Arial" w:hAnsi="Arial" w:cs="Arial"/>
          <w:b/>
          <w:sz w:val="20"/>
          <w:szCs w:val="20"/>
          <w:u w:val="single"/>
        </w:rPr>
      </w:pPr>
      <w:r w:rsidRPr="00007739">
        <w:rPr>
          <w:rFonts w:ascii="Arial" w:hAnsi="Arial" w:cs="Arial"/>
          <w:b/>
          <w:sz w:val="20"/>
          <w:szCs w:val="20"/>
          <w:u w:val="single"/>
        </w:rPr>
        <w:t xml:space="preserve">na potrzeby dzieci </w:t>
      </w:r>
      <w:r>
        <w:rPr>
          <w:rFonts w:ascii="Arial" w:hAnsi="Arial" w:cs="Arial"/>
          <w:b/>
          <w:sz w:val="20"/>
          <w:szCs w:val="20"/>
          <w:u w:val="single"/>
        </w:rPr>
        <w:t xml:space="preserve">- </w:t>
      </w:r>
      <w:r w:rsidRPr="00007739">
        <w:rPr>
          <w:rFonts w:ascii="Arial" w:hAnsi="Arial" w:cs="Arial"/>
          <w:b/>
          <w:sz w:val="20"/>
          <w:szCs w:val="20"/>
          <w:u w:val="single"/>
        </w:rPr>
        <w:t>zakup zabawek do Żłobka Tygryskowa Chatka.</w:t>
      </w:r>
    </w:p>
    <w:p w:rsidR="009565E1" w:rsidRPr="00007739" w:rsidRDefault="009565E1" w:rsidP="009565E1">
      <w:pPr>
        <w:jc w:val="both"/>
        <w:rPr>
          <w:rFonts w:ascii="Arial" w:hAnsi="Arial" w:cs="Arial"/>
          <w:sz w:val="20"/>
          <w:szCs w:val="20"/>
        </w:rPr>
      </w:pPr>
    </w:p>
    <w:p w:rsidR="009565E1" w:rsidRPr="00007739" w:rsidRDefault="009565E1" w:rsidP="009565E1">
      <w:pPr>
        <w:ind w:left="360"/>
        <w:jc w:val="both"/>
        <w:rPr>
          <w:rFonts w:ascii="Arial" w:hAnsi="Arial" w:cs="Arial"/>
          <w:sz w:val="20"/>
          <w:szCs w:val="20"/>
        </w:rPr>
      </w:pPr>
    </w:p>
    <w:p w:rsidR="009565E1" w:rsidRPr="00007739" w:rsidRDefault="009565E1" w:rsidP="009565E1">
      <w:pPr>
        <w:ind w:left="708" w:firstLine="1"/>
        <w:jc w:val="both"/>
        <w:rPr>
          <w:rFonts w:ascii="Arial" w:hAnsi="Arial" w:cs="Arial"/>
          <w:i/>
          <w:sz w:val="20"/>
          <w:szCs w:val="20"/>
        </w:rPr>
      </w:pPr>
      <w:r w:rsidRPr="00007739">
        <w:rPr>
          <w:rFonts w:ascii="Arial" w:hAnsi="Arial" w:cs="Arial"/>
          <w:sz w:val="20"/>
          <w:szCs w:val="20"/>
        </w:rPr>
        <w:t xml:space="preserve">Tytuł projektu: </w:t>
      </w:r>
      <w:r w:rsidRPr="00007739">
        <w:rPr>
          <w:rFonts w:ascii="Arial" w:hAnsi="Arial" w:cs="Arial"/>
          <w:i/>
          <w:sz w:val="20"/>
          <w:szCs w:val="20"/>
        </w:rPr>
        <w:t>Tygryskowa Chatka – stworzenie 33 miejsc opieki dla dzieci do lat 3 na obszarze Miasta Poznania</w:t>
      </w:r>
    </w:p>
    <w:p w:rsidR="009565E1" w:rsidRPr="00007739" w:rsidRDefault="009565E1" w:rsidP="009565E1">
      <w:pPr>
        <w:ind w:left="708" w:firstLine="1"/>
        <w:jc w:val="both"/>
        <w:rPr>
          <w:rFonts w:ascii="Arial" w:hAnsi="Arial" w:cs="Arial"/>
          <w:sz w:val="20"/>
          <w:szCs w:val="20"/>
        </w:rPr>
      </w:pPr>
      <w:r w:rsidRPr="00007739">
        <w:rPr>
          <w:rFonts w:ascii="Arial" w:hAnsi="Arial" w:cs="Arial"/>
          <w:sz w:val="20"/>
          <w:szCs w:val="20"/>
        </w:rPr>
        <w:t>Numer projektu: RPWP.06.04.01-30-0004/18</w:t>
      </w:r>
    </w:p>
    <w:p w:rsidR="009565E1" w:rsidRPr="00007739" w:rsidRDefault="009565E1" w:rsidP="009565E1">
      <w:pPr>
        <w:ind w:left="851" w:right="566"/>
        <w:jc w:val="both"/>
        <w:rPr>
          <w:rFonts w:ascii="Arial" w:hAnsi="Arial" w:cs="Arial"/>
          <w:sz w:val="20"/>
          <w:szCs w:val="20"/>
        </w:rPr>
      </w:pPr>
      <w:r w:rsidRPr="00007739">
        <w:rPr>
          <w:rFonts w:ascii="Arial" w:hAnsi="Arial" w:cs="Arial"/>
          <w:b/>
          <w:sz w:val="20"/>
          <w:szCs w:val="20"/>
        </w:rPr>
        <w:t xml:space="preserve"> </w:t>
      </w:r>
    </w:p>
    <w:p w:rsidR="009565E1" w:rsidRPr="00007739" w:rsidRDefault="009565E1" w:rsidP="009565E1">
      <w:pPr>
        <w:numPr>
          <w:ilvl w:val="0"/>
          <w:numId w:val="1"/>
        </w:numPr>
        <w:ind w:left="786"/>
        <w:jc w:val="both"/>
        <w:rPr>
          <w:rFonts w:ascii="Arial" w:hAnsi="Arial" w:cs="Arial"/>
          <w:sz w:val="20"/>
          <w:szCs w:val="20"/>
        </w:rPr>
      </w:pPr>
      <w:r w:rsidRPr="00007739">
        <w:rPr>
          <w:rFonts w:ascii="Arial" w:hAnsi="Arial" w:cs="Arial"/>
          <w:sz w:val="20"/>
          <w:szCs w:val="20"/>
        </w:rPr>
        <w:t>Dane Oferenta:</w:t>
      </w:r>
    </w:p>
    <w:p w:rsidR="009565E1" w:rsidRPr="00007739" w:rsidRDefault="009565E1" w:rsidP="009565E1">
      <w:pPr>
        <w:ind w:left="786"/>
        <w:jc w:val="both"/>
        <w:rPr>
          <w:rFonts w:ascii="Arial" w:hAnsi="Arial" w:cs="Arial"/>
          <w:sz w:val="20"/>
          <w:szCs w:val="20"/>
        </w:rPr>
      </w:pPr>
    </w:p>
    <w:p w:rsidR="009565E1" w:rsidRPr="00007739" w:rsidRDefault="009565E1" w:rsidP="009565E1">
      <w:pPr>
        <w:ind w:left="720"/>
        <w:jc w:val="both"/>
        <w:rPr>
          <w:rFonts w:ascii="Arial" w:hAnsi="Arial" w:cs="Arial"/>
          <w:sz w:val="20"/>
          <w:szCs w:val="20"/>
        </w:rPr>
      </w:pPr>
      <w:r w:rsidRPr="00007739">
        <w:rPr>
          <w:rFonts w:ascii="Arial" w:hAnsi="Arial" w:cs="Arial"/>
          <w:sz w:val="20"/>
          <w:szCs w:val="20"/>
        </w:rPr>
        <w:t>Nazwa: ................................................................................................</w:t>
      </w:r>
    </w:p>
    <w:p w:rsidR="009565E1" w:rsidRPr="00007739" w:rsidRDefault="009565E1" w:rsidP="009565E1">
      <w:pPr>
        <w:ind w:left="720"/>
        <w:jc w:val="both"/>
        <w:rPr>
          <w:rFonts w:ascii="Arial" w:hAnsi="Arial" w:cs="Arial"/>
          <w:sz w:val="20"/>
          <w:szCs w:val="20"/>
        </w:rPr>
      </w:pPr>
      <w:r w:rsidRPr="00007739">
        <w:rPr>
          <w:rFonts w:ascii="Arial" w:hAnsi="Arial" w:cs="Arial"/>
          <w:sz w:val="20"/>
          <w:szCs w:val="20"/>
        </w:rPr>
        <w:t>Adres: ……………………………………………………………………….</w:t>
      </w:r>
    </w:p>
    <w:p w:rsidR="009565E1" w:rsidRPr="00007739" w:rsidRDefault="009565E1" w:rsidP="009565E1">
      <w:pPr>
        <w:ind w:left="720"/>
        <w:jc w:val="both"/>
        <w:rPr>
          <w:rFonts w:ascii="Arial" w:hAnsi="Arial" w:cs="Arial"/>
          <w:sz w:val="20"/>
          <w:szCs w:val="20"/>
        </w:rPr>
      </w:pPr>
      <w:r w:rsidRPr="00007739">
        <w:rPr>
          <w:rFonts w:ascii="Arial" w:hAnsi="Arial" w:cs="Arial"/>
          <w:sz w:val="20"/>
          <w:szCs w:val="20"/>
        </w:rPr>
        <w:t>Nr telefonu: .........................................................................................</w:t>
      </w:r>
    </w:p>
    <w:p w:rsidR="009565E1" w:rsidRPr="00007739" w:rsidRDefault="009565E1" w:rsidP="009565E1">
      <w:pPr>
        <w:ind w:left="720"/>
        <w:jc w:val="both"/>
        <w:rPr>
          <w:rFonts w:ascii="Arial" w:hAnsi="Arial" w:cs="Arial"/>
          <w:sz w:val="20"/>
          <w:szCs w:val="20"/>
        </w:rPr>
      </w:pPr>
      <w:r w:rsidRPr="00007739">
        <w:rPr>
          <w:rFonts w:ascii="Arial" w:hAnsi="Arial" w:cs="Arial"/>
          <w:sz w:val="20"/>
          <w:szCs w:val="20"/>
        </w:rPr>
        <w:t>NIP: .....................................................................................................</w:t>
      </w:r>
    </w:p>
    <w:p w:rsidR="009565E1" w:rsidRPr="00007739" w:rsidRDefault="009565E1" w:rsidP="009565E1">
      <w:pPr>
        <w:ind w:left="720"/>
        <w:jc w:val="both"/>
        <w:rPr>
          <w:rFonts w:ascii="Arial" w:hAnsi="Arial" w:cs="Arial"/>
          <w:sz w:val="20"/>
          <w:szCs w:val="20"/>
        </w:rPr>
      </w:pPr>
    </w:p>
    <w:p w:rsidR="009565E1" w:rsidRPr="00007739" w:rsidRDefault="009565E1" w:rsidP="009565E1">
      <w:pPr>
        <w:numPr>
          <w:ilvl w:val="0"/>
          <w:numId w:val="1"/>
        </w:numPr>
        <w:ind w:left="786"/>
        <w:jc w:val="both"/>
        <w:rPr>
          <w:rFonts w:ascii="Arial" w:hAnsi="Arial" w:cs="Arial"/>
          <w:sz w:val="20"/>
          <w:szCs w:val="20"/>
        </w:rPr>
      </w:pPr>
      <w:r w:rsidRPr="00007739">
        <w:rPr>
          <w:rFonts w:ascii="Arial" w:hAnsi="Arial" w:cs="Arial"/>
          <w:sz w:val="20"/>
          <w:szCs w:val="20"/>
        </w:rPr>
        <w:t>Kalkulacja cenowa Oferenta za realizację zamówienia:</w:t>
      </w:r>
    </w:p>
    <w:p w:rsidR="009565E1" w:rsidRPr="00007739" w:rsidRDefault="009565E1" w:rsidP="009565E1">
      <w:pPr>
        <w:ind w:left="720"/>
        <w:jc w:val="both"/>
        <w:rPr>
          <w:rFonts w:ascii="Arial" w:hAnsi="Arial" w:cs="Arial"/>
          <w:sz w:val="20"/>
          <w:szCs w:val="20"/>
        </w:rPr>
      </w:pPr>
    </w:p>
    <w:p w:rsidR="009565E1" w:rsidRPr="00007739" w:rsidRDefault="009565E1" w:rsidP="009565E1">
      <w:pPr>
        <w:jc w:val="both"/>
        <w:rPr>
          <w:rFonts w:ascii="Arial" w:hAnsi="Arial" w:cs="Arial"/>
          <w:sz w:val="20"/>
          <w:szCs w:val="20"/>
        </w:rPr>
      </w:pPr>
    </w:p>
    <w:p w:rsidR="009565E1" w:rsidRPr="00007739" w:rsidRDefault="009565E1" w:rsidP="009565E1">
      <w:pPr>
        <w:jc w:val="both"/>
        <w:rPr>
          <w:rFonts w:ascii="Arial" w:hAnsi="Arial" w:cs="Arial"/>
          <w:b/>
          <w:bCs/>
          <w:color w:val="000000"/>
          <w:sz w:val="20"/>
          <w:szCs w:val="20"/>
          <w:u w:val="single"/>
        </w:rPr>
      </w:pPr>
    </w:p>
    <w:tbl>
      <w:tblPr>
        <w:tblStyle w:val="Tabela-Siatka"/>
        <w:tblpPr w:leftFromText="141" w:rightFromText="141" w:vertAnchor="text" w:tblpY="1"/>
        <w:tblOverlap w:val="never"/>
        <w:tblW w:w="9776" w:type="dxa"/>
        <w:tblLook w:val="04A0" w:firstRow="1" w:lastRow="0" w:firstColumn="1" w:lastColumn="0" w:noHBand="0" w:noVBand="1"/>
      </w:tblPr>
      <w:tblGrid>
        <w:gridCol w:w="4531"/>
        <w:gridCol w:w="1843"/>
        <w:gridCol w:w="1701"/>
        <w:gridCol w:w="1701"/>
      </w:tblGrid>
      <w:tr w:rsidR="009565E1" w:rsidRPr="00007739" w:rsidTr="00E042DB">
        <w:tc>
          <w:tcPr>
            <w:tcW w:w="4531" w:type="dxa"/>
            <w:vAlign w:val="center"/>
          </w:tcPr>
          <w:p w:rsidR="009565E1" w:rsidRPr="00007739" w:rsidRDefault="009565E1" w:rsidP="00E042DB">
            <w:pPr>
              <w:ind w:left="29"/>
              <w:mirrorIndents/>
              <w:jc w:val="both"/>
              <w:outlineLvl w:val="0"/>
              <w:rPr>
                <w:rFonts w:ascii="Arial" w:hAnsi="Arial" w:cs="Arial"/>
                <w:b/>
              </w:rPr>
            </w:pPr>
          </w:p>
          <w:p w:rsidR="009565E1" w:rsidRPr="00007739" w:rsidRDefault="009565E1" w:rsidP="00E042DB">
            <w:pPr>
              <w:ind w:left="-397"/>
              <w:mirrorIndents/>
              <w:jc w:val="both"/>
              <w:outlineLvl w:val="0"/>
              <w:rPr>
                <w:rFonts w:ascii="Arial" w:hAnsi="Arial" w:cs="Arial"/>
                <w:b/>
              </w:rPr>
            </w:pPr>
            <w:r w:rsidRPr="00007739">
              <w:rPr>
                <w:rFonts w:ascii="Arial" w:hAnsi="Arial" w:cs="Arial"/>
                <w:b/>
              </w:rPr>
              <w:t xml:space="preserve">           Przedmiot </w:t>
            </w:r>
          </w:p>
        </w:tc>
        <w:tc>
          <w:tcPr>
            <w:tcW w:w="1843" w:type="dxa"/>
            <w:vAlign w:val="center"/>
          </w:tcPr>
          <w:p w:rsidR="009565E1" w:rsidRPr="00007739" w:rsidRDefault="009565E1" w:rsidP="00E042DB">
            <w:pPr>
              <w:ind w:left="29"/>
              <w:mirrorIndents/>
              <w:outlineLvl w:val="0"/>
              <w:rPr>
                <w:rFonts w:ascii="Arial" w:hAnsi="Arial" w:cs="Arial"/>
                <w:b/>
              </w:rPr>
            </w:pPr>
          </w:p>
          <w:p w:rsidR="009565E1" w:rsidRPr="00007739" w:rsidRDefault="009565E1" w:rsidP="00E042DB">
            <w:pPr>
              <w:ind w:left="29"/>
              <w:mirrorIndents/>
              <w:outlineLvl w:val="0"/>
              <w:rPr>
                <w:rFonts w:ascii="Arial" w:hAnsi="Arial" w:cs="Arial"/>
                <w:b/>
              </w:rPr>
            </w:pPr>
            <w:r w:rsidRPr="00007739">
              <w:rPr>
                <w:rFonts w:ascii="Arial" w:hAnsi="Arial" w:cs="Arial"/>
                <w:b/>
              </w:rPr>
              <w:t>Liczba zestawów/</w:t>
            </w:r>
          </w:p>
        </w:tc>
        <w:tc>
          <w:tcPr>
            <w:tcW w:w="1701" w:type="dxa"/>
            <w:vAlign w:val="center"/>
          </w:tcPr>
          <w:p w:rsidR="009565E1" w:rsidRPr="00007739" w:rsidRDefault="009565E1" w:rsidP="00E042DB">
            <w:pPr>
              <w:ind w:left="29"/>
              <w:mirrorIndents/>
              <w:outlineLvl w:val="0"/>
              <w:rPr>
                <w:rFonts w:ascii="Arial" w:hAnsi="Arial" w:cs="Arial"/>
                <w:b/>
              </w:rPr>
            </w:pPr>
            <w:r w:rsidRPr="00007739">
              <w:rPr>
                <w:rFonts w:ascii="Arial" w:hAnsi="Arial" w:cs="Arial"/>
                <w:b/>
              </w:rPr>
              <w:t>Cena jednostkowa brutto zestawu/sztuki</w:t>
            </w:r>
          </w:p>
        </w:tc>
        <w:tc>
          <w:tcPr>
            <w:tcW w:w="1701" w:type="dxa"/>
            <w:vAlign w:val="center"/>
          </w:tcPr>
          <w:p w:rsidR="009565E1" w:rsidRPr="00007739" w:rsidRDefault="009565E1" w:rsidP="00E042DB">
            <w:pPr>
              <w:ind w:left="29"/>
              <w:mirrorIndents/>
              <w:outlineLvl w:val="0"/>
              <w:rPr>
                <w:rFonts w:ascii="Arial" w:hAnsi="Arial" w:cs="Arial"/>
                <w:b/>
              </w:rPr>
            </w:pPr>
            <w:r w:rsidRPr="00007739">
              <w:rPr>
                <w:rFonts w:ascii="Arial" w:hAnsi="Arial" w:cs="Arial"/>
                <w:b/>
              </w:rPr>
              <w:t>Kwota brutto łącznie</w:t>
            </w:r>
          </w:p>
        </w:tc>
      </w:tr>
      <w:tr w:rsidR="009565E1" w:rsidRPr="00007739" w:rsidTr="00E042DB">
        <w:trPr>
          <w:trHeight w:val="990"/>
        </w:trPr>
        <w:tc>
          <w:tcPr>
            <w:tcW w:w="4531" w:type="dxa"/>
            <w:tcBorders>
              <w:bottom w:val="single" w:sz="4" w:space="0" w:color="auto"/>
            </w:tcBorders>
            <w:vAlign w:val="center"/>
          </w:tcPr>
          <w:p w:rsidR="009565E1" w:rsidRPr="00007739" w:rsidRDefault="009565E1" w:rsidP="00E042DB">
            <w:pPr>
              <w:jc w:val="both"/>
              <w:rPr>
                <w:rFonts w:ascii="Arial" w:hAnsi="Arial" w:cs="Arial"/>
              </w:rPr>
            </w:pPr>
            <w:r w:rsidRPr="00007739">
              <w:rPr>
                <w:rFonts w:ascii="Arial" w:hAnsi="Arial" w:cs="Arial"/>
                <w:color w:val="000000"/>
              </w:rPr>
              <w:t>Wieża/ piramida - drewniana układanka na sznureczku służąca do nakładania różnych kształtów – rozwijająca zdolności rozpoznawcze poprzez naukę kolorów i liczenie</w:t>
            </w:r>
          </w:p>
        </w:tc>
        <w:tc>
          <w:tcPr>
            <w:tcW w:w="1843" w:type="dxa"/>
            <w:tcBorders>
              <w:bottom w:val="single" w:sz="4" w:space="0" w:color="auto"/>
            </w:tcBorders>
            <w:vAlign w:val="center"/>
          </w:tcPr>
          <w:p w:rsidR="009565E1" w:rsidRPr="00007739" w:rsidRDefault="009565E1" w:rsidP="00E042DB">
            <w:pPr>
              <w:ind w:firstLine="16"/>
              <w:mirrorIndents/>
              <w:outlineLvl w:val="0"/>
              <w:rPr>
                <w:rFonts w:ascii="Arial" w:hAnsi="Arial" w:cs="Arial"/>
              </w:rPr>
            </w:pPr>
            <w:r w:rsidRPr="00007739">
              <w:rPr>
                <w:rFonts w:ascii="Arial" w:hAnsi="Arial" w:cs="Arial"/>
              </w:rPr>
              <w:t>4 zestawy</w:t>
            </w:r>
          </w:p>
        </w:tc>
        <w:tc>
          <w:tcPr>
            <w:tcW w:w="1701" w:type="dxa"/>
            <w:tcBorders>
              <w:bottom w:val="single" w:sz="4" w:space="0" w:color="auto"/>
            </w:tcBorders>
          </w:tcPr>
          <w:p w:rsidR="009565E1" w:rsidRPr="00007739" w:rsidRDefault="009565E1" w:rsidP="00E042DB">
            <w:pPr>
              <w:ind w:firstLine="16"/>
              <w:mirrorIndents/>
              <w:outlineLvl w:val="0"/>
              <w:rPr>
                <w:rFonts w:ascii="Arial" w:hAnsi="Arial" w:cs="Arial"/>
              </w:rPr>
            </w:pPr>
          </w:p>
        </w:tc>
        <w:tc>
          <w:tcPr>
            <w:tcW w:w="1701" w:type="dxa"/>
            <w:tcBorders>
              <w:bottom w:val="single" w:sz="4" w:space="0" w:color="auto"/>
            </w:tcBorders>
          </w:tcPr>
          <w:p w:rsidR="009565E1" w:rsidRPr="00007739" w:rsidRDefault="009565E1" w:rsidP="00E042DB">
            <w:pPr>
              <w:ind w:firstLine="16"/>
              <w:mirrorIndents/>
              <w:outlineLvl w:val="0"/>
              <w:rPr>
                <w:rFonts w:ascii="Arial" w:hAnsi="Arial" w:cs="Arial"/>
              </w:rPr>
            </w:pPr>
          </w:p>
        </w:tc>
      </w:tr>
      <w:tr w:rsidR="009565E1" w:rsidRPr="00007739" w:rsidTr="00E042DB">
        <w:trPr>
          <w:trHeight w:val="990"/>
        </w:trPr>
        <w:tc>
          <w:tcPr>
            <w:tcW w:w="4531" w:type="dxa"/>
            <w:tcBorders>
              <w:bottom w:val="single" w:sz="4" w:space="0" w:color="auto"/>
            </w:tcBorders>
            <w:vAlign w:val="center"/>
          </w:tcPr>
          <w:p w:rsidR="009565E1" w:rsidRPr="00007739" w:rsidRDefault="009565E1" w:rsidP="00E042DB">
            <w:pPr>
              <w:jc w:val="both"/>
              <w:rPr>
                <w:rFonts w:ascii="Arial" w:hAnsi="Arial" w:cs="Arial"/>
                <w:color w:val="000000"/>
              </w:rPr>
            </w:pPr>
          </w:p>
          <w:p w:rsidR="009565E1" w:rsidRPr="00007739" w:rsidRDefault="009565E1" w:rsidP="00E042DB">
            <w:pPr>
              <w:jc w:val="both"/>
              <w:rPr>
                <w:rFonts w:ascii="Arial" w:hAnsi="Arial" w:cs="Arial"/>
                <w:color w:val="000000"/>
              </w:rPr>
            </w:pPr>
            <w:r w:rsidRPr="00007739">
              <w:rPr>
                <w:rFonts w:ascii="Arial" w:hAnsi="Arial" w:cs="Arial"/>
                <w:color w:val="000000"/>
              </w:rPr>
              <w:t>Zakręcone kolorowe klocki wykonane z pianki o różnych fakturach i kształtach – w zestawienie minimum 90 szt. umożlwiające układanie i dopasowywanie poszczególnych elementów</w:t>
            </w:r>
          </w:p>
        </w:tc>
        <w:tc>
          <w:tcPr>
            <w:tcW w:w="1843" w:type="dxa"/>
            <w:tcBorders>
              <w:bottom w:val="single" w:sz="4" w:space="0" w:color="auto"/>
            </w:tcBorders>
            <w:vAlign w:val="center"/>
          </w:tcPr>
          <w:p w:rsidR="009565E1" w:rsidRPr="00007739" w:rsidRDefault="009565E1" w:rsidP="00E042DB">
            <w:pPr>
              <w:ind w:firstLine="16"/>
              <w:mirrorIndents/>
              <w:outlineLvl w:val="0"/>
              <w:rPr>
                <w:rFonts w:ascii="Arial" w:hAnsi="Arial" w:cs="Arial"/>
              </w:rPr>
            </w:pPr>
            <w:r w:rsidRPr="00007739">
              <w:rPr>
                <w:rFonts w:ascii="Arial" w:hAnsi="Arial" w:cs="Arial"/>
              </w:rPr>
              <w:t xml:space="preserve">4 zestawy </w:t>
            </w:r>
          </w:p>
        </w:tc>
        <w:tc>
          <w:tcPr>
            <w:tcW w:w="1701" w:type="dxa"/>
            <w:tcBorders>
              <w:bottom w:val="single" w:sz="4" w:space="0" w:color="auto"/>
            </w:tcBorders>
          </w:tcPr>
          <w:p w:rsidR="009565E1" w:rsidRPr="00007739" w:rsidRDefault="009565E1" w:rsidP="00E042DB">
            <w:pPr>
              <w:ind w:firstLine="16"/>
              <w:mirrorIndents/>
              <w:outlineLvl w:val="0"/>
              <w:rPr>
                <w:rFonts w:ascii="Arial" w:hAnsi="Arial" w:cs="Arial"/>
              </w:rPr>
            </w:pPr>
          </w:p>
        </w:tc>
        <w:tc>
          <w:tcPr>
            <w:tcW w:w="1701" w:type="dxa"/>
            <w:tcBorders>
              <w:bottom w:val="single" w:sz="4" w:space="0" w:color="auto"/>
            </w:tcBorders>
          </w:tcPr>
          <w:p w:rsidR="009565E1" w:rsidRPr="00007739" w:rsidRDefault="009565E1" w:rsidP="00E042DB">
            <w:pPr>
              <w:ind w:firstLine="16"/>
              <w:mirrorIndents/>
              <w:outlineLvl w:val="0"/>
              <w:rPr>
                <w:rFonts w:ascii="Arial" w:hAnsi="Arial" w:cs="Arial"/>
              </w:rPr>
            </w:pPr>
          </w:p>
        </w:tc>
      </w:tr>
      <w:tr w:rsidR="009565E1" w:rsidRPr="00007739" w:rsidTr="00E042DB">
        <w:trPr>
          <w:trHeight w:val="1565"/>
        </w:trPr>
        <w:tc>
          <w:tcPr>
            <w:tcW w:w="4531" w:type="dxa"/>
            <w:tcBorders>
              <w:bottom w:val="single" w:sz="4" w:space="0" w:color="auto"/>
            </w:tcBorders>
            <w:vAlign w:val="center"/>
          </w:tcPr>
          <w:p w:rsidR="009565E1" w:rsidRPr="00007739" w:rsidRDefault="009565E1" w:rsidP="00E042DB">
            <w:pPr>
              <w:jc w:val="both"/>
              <w:rPr>
                <w:rFonts w:ascii="Arial" w:hAnsi="Arial" w:cs="Arial"/>
                <w:color w:val="000000"/>
              </w:rPr>
            </w:pPr>
            <w:r w:rsidRPr="00007739">
              <w:rPr>
                <w:rFonts w:ascii="Arial" w:hAnsi="Arial" w:cs="Arial"/>
                <w:color w:val="000000"/>
              </w:rPr>
              <w:t xml:space="preserve">Drewniane nakładki o różnych kolorach i kształtach umożliwiające dopasowanie kształtu trzpienia i otworu w klocku – celem zabawy jest rozwijanie zdolności manualnych rączki – min 15 elementów </w:t>
            </w:r>
          </w:p>
        </w:tc>
        <w:tc>
          <w:tcPr>
            <w:tcW w:w="1843" w:type="dxa"/>
            <w:tcBorders>
              <w:bottom w:val="single" w:sz="4" w:space="0" w:color="auto"/>
            </w:tcBorders>
            <w:vAlign w:val="center"/>
          </w:tcPr>
          <w:p w:rsidR="009565E1" w:rsidRPr="00007739" w:rsidRDefault="009565E1" w:rsidP="00E042DB">
            <w:pPr>
              <w:mirrorIndents/>
              <w:outlineLvl w:val="0"/>
              <w:rPr>
                <w:rFonts w:ascii="Arial" w:hAnsi="Arial" w:cs="Arial"/>
              </w:rPr>
            </w:pPr>
            <w:r w:rsidRPr="00007739">
              <w:rPr>
                <w:rFonts w:ascii="Arial" w:hAnsi="Arial" w:cs="Arial"/>
              </w:rPr>
              <w:t xml:space="preserve">2 zestawy </w:t>
            </w:r>
          </w:p>
        </w:tc>
        <w:tc>
          <w:tcPr>
            <w:tcW w:w="1701" w:type="dxa"/>
            <w:tcBorders>
              <w:bottom w:val="single" w:sz="4" w:space="0" w:color="auto"/>
            </w:tcBorders>
          </w:tcPr>
          <w:p w:rsidR="009565E1" w:rsidRPr="00007739" w:rsidRDefault="009565E1" w:rsidP="00E042DB">
            <w:pPr>
              <w:mirrorIndents/>
              <w:outlineLvl w:val="0"/>
              <w:rPr>
                <w:rFonts w:ascii="Arial" w:hAnsi="Arial" w:cs="Arial"/>
              </w:rPr>
            </w:pPr>
          </w:p>
        </w:tc>
        <w:tc>
          <w:tcPr>
            <w:tcW w:w="1701" w:type="dxa"/>
            <w:tcBorders>
              <w:bottom w:val="single" w:sz="4" w:space="0" w:color="auto"/>
            </w:tcBorders>
          </w:tcPr>
          <w:p w:rsidR="009565E1" w:rsidRPr="00007739" w:rsidRDefault="009565E1" w:rsidP="00E042DB">
            <w:pPr>
              <w:mirrorIndents/>
              <w:outlineLvl w:val="0"/>
              <w:rPr>
                <w:rFonts w:ascii="Arial" w:hAnsi="Arial" w:cs="Arial"/>
              </w:rPr>
            </w:pPr>
          </w:p>
        </w:tc>
      </w:tr>
      <w:tr w:rsidR="009565E1" w:rsidRPr="00007739" w:rsidTr="00E042DB">
        <w:trPr>
          <w:trHeight w:val="1129"/>
        </w:trPr>
        <w:tc>
          <w:tcPr>
            <w:tcW w:w="4531" w:type="dxa"/>
            <w:tcBorders>
              <w:top w:val="single" w:sz="4" w:space="0" w:color="auto"/>
              <w:bottom w:val="single" w:sz="4" w:space="0" w:color="auto"/>
            </w:tcBorders>
            <w:vAlign w:val="center"/>
          </w:tcPr>
          <w:p w:rsidR="009565E1" w:rsidRPr="00007739" w:rsidRDefault="009565E1" w:rsidP="00E042DB">
            <w:pPr>
              <w:jc w:val="both"/>
              <w:rPr>
                <w:rFonts w:ascii="Arial" w:eastAsia="Times New Roman" w:hAnsi="Arial" w:cs="Arial"/>
                <w:color w:val="000000"/>
              </w:rPr>
            </w:pPr>
            <w:r w:rsidRPr="00007739">
              <w:rPr>
                <w:rFonts w:ascii="Arial" w:eastAsia="Times New Roman" w:hAnsi="Arial" w:cs="Arial"/>
                <w:color w:val="000000"/>
              </w:rPr>
              <w:lastRenderedPageBreak/>
              <w:t>Drewniane puzzle umożliwiające układanie z różnych elementów, kolorowy obrazek przedstawiające pory roku: wiosnę, lato, jesień, zima.</w:t>
            </w:r>
          </w:p>
        </w:tc>
        <w:tc>
          <w:tcPr>
            <w:tcW w:w="1843" w:type="dxa"/>
            <w:tcBorders>
              <w:top w:val="single" w:sz="4" w:space="0" w:color="auto"/>
              <w:bottom w:val="single" w:sz="4" w:space="0" w:color="auto"/>
            </w:tcBorders>
            <w:vAlign w:val="center"/>
          </w:tcPr>
          <w:p w:rsidR="009565E1" w:rsidRPr="00007739" w:rsidRDefault="009565E1" w:rsidP="00E042DB">
            <w:pPr>
              <w:mirrorIndents/>
              <w:jc w:val="both"/>
              <w:outlineLvl w:val="0"/>
              <w:rPr>
                <w:rFonts w:ascii="Arial" w:hAnsi="Arial" w:cs="Arial"/>
              </w:rPr>
            </w:pPr>
            <w:r w:rsidRPr="00007739">
              <w:rPr>
                <w:rFonts w:ascii="Arial" w:hAnsi="Arial" w:cs="Arial"/>
              </w:rPr>
              <w:t xml:space="preserve">Po 2 sztuki z każdego rodzaju – łącznie 10 sztuk </w:t>
            </w:r>
          </w:p>
        </w:tc>
        <w:tc>
          <w:tcPr>
            <w:tcW w:w="1701" w:type="dxa"/>
            <w:tcBorders>
              <w:top w:val="single" w:sz="4" w:space="0" w:color="auto"/>
              <w:bottom w:val="single" w:sz="4" w:space="0" w:color="auto"/>
            </w:tcBorders>
          </w:tcPr>
          <w:p w:rsidR="009565E1" w:rsidRPr="00007739" w:rsidRDefault="009565E1" w:rsidP="00E042DB">
            <w:pPr>
              <w:mirrorIndents/>
              <w:jc w:val="both"/>
              <w:outlineLvl w:val="0"/>
              <w:rPr>
                <w:rFonts w:ascii="Arial" w:hAnsi="Arial" w:cs="Arial"/>
              </w:rPr>
            </w:pPr>
          </w:p>
        </w:tc>
        <w:tc>
          <w:tcPr>
            <w:tcW w:w="1701" w:type="dxa"/>
            <w:tcBorders>
              <w:top w:val="single" w:sz="4" w:space="0" w:color="auto"/>
              <w:bottom w:val="single" w:sz="4" w:space="0" w:color="auto"/>
            </w:tcBorders>
          </w:tcPr>
          <w:p w:rsidR="009565E1" w:rsidRPr="00007739" w:rsidRDefault="009565E1" w:rsidP="00E042DB">
            <w:pPr>
              <w:mirrorIndents/>
              <w:jc w:val="both"/>
              <w:outlineLvl w:val="0"/>
              <w:rPr>
                <w:rFonts w:ascii="Arial" w:hAnsi="Arial" w:cs="Arial"/>
              </w:rPr>
            </w:pPr>
          </w:p>
        </w:tc>
      </w:tr>
      <w:tr w:rsidR="009565E1" w:rsidRPr="00007739" w:rsidTr="00E042DB">
        <w:trPr>
          <w:trHeight w:val="989"/>
        </w:trPr>
        <w:tc>
          <w:tcPr>
            <w:tcW w:w="4531" w:type="dxa"/>
            <w:tcBorders>
              <w:top w:val="single" w:sz="4" w:space="0" w:color="auto"/>
              <w:bottom w:val="single" w:sz="4" w:space="0" w:color="auto"/>
            </w:tcBorders>
            <w:vAlign w:val="center"/>
          </w:tcPr>
          <w:p w:rsidR="009565E1" w:rsidRPr="00007739" w:rsidRDefault="009565E1" w:rsidP="00E042DB">
            <w:pPr>
              <w:rPr>
                <w:rFonts w:ascii="Arial" w:eastAsia="Times New Roman" w:hAnsi="Arial" w:cs="Arial"/>
                <w:color w:val="000000"/>
              </w:rPr>
            </w:pPr>
          </w:p>
          <w:p w:rsidR="009565E1" w:rsidRPr="00007739" w:rsidRDefault="009565E1" w:rsidP="00E042DB">
            <w:pPr>
              <w:rPr>
                <w:rFonts w:ascii="Arial" w:eastAsia="Times New Roman" w:hAnsi="Arial" w:cs="Arial"/>
                <w:color w:val="000000"/>
              </w:rPr>
            </w:pPr>
            <w:r w:rsidRPr="00007739">
              <w:rPr>
                <w:rFonts w:ascii="Arial" w:eastAsia="Times New Roman" w:hAnsi="Arial" w:cs="Arial"/>
                <w:color w:val="000000"/>
              </w:rPr>
              <w:t>Drewniana układanka o tematyce zwierzęta, umożliwiająca rozpoznawanie i dopasowywanie zwierzątka i tego co je.</w:t>
            </w:r>
          </w:p>
          <w:p w:rsidR="009565E1" w:rsidRPr="00007739" w:rsidRDefault="009565E1" w:rsidP="00E042DB">
            <w:pPr>
              <w:jc w:val="both"/>
              <w:rPr>
                <w:rFonts w:ascii="Arial" w:hAnsi="Arial" w:cs="Arial"/>
                <w:color w:val="000000"/>
              </w:rPr>
            </w:pPr>
          </w:p>
        </w:tc>
        <w:tc>
          <w:tcPr>
            <w:tcW w:w="1843" w:type="dxa"/>
            <w:tcBorders>
              <w:top w:val="single" w:sz="4" w:space="0" w:color="auto"/>
              <w:bottom w:val="single" w:sz="4" w:space="0" w:color="auto"/>
            </w:tcBorders>
            <w:vAlign w:val="center"/>
          </w:tcPr>
          <w:p w:rsidR="009565E1" w:rsidRPr="00007739" w:rsidRDefault="009565E1" w:rsidP="00E042DB">
            <w:pPr>
              <w:mirrorIndents/>
              <w:jc w:val="both"/>
              <w:outlineLvl w:val="0"/>
              <w:rPr>
                <w:rFonts w:ascii="Arial" w:hAnsi="Arial" w:cs="Arial"/>
              </w:rPr>
            </w:pPr>
            <w:r w:rsidRPr="00007739">
              <w:rPr>
                <w:rFonts w:ascii="Arial" w:hAnsi="Arial" w:cs="Arial"/>
              </w:rPr>
              <w:t>2 zestawy</w:t>
            </w:r>
          </w:p>
        </w:tc>
        <w:tc>
          <w:tcPr>
            <w:tcW w:w="1701" w:type="dxa"/>
            <w:tcBorders>
              <w:top w:val="single" w:sz="4" w:space="0" w:color="auto"/>
              <w:bottom w:val="single" w:sz="4" w:space="0" w:color="auto"/>
            </w:tcBorders>
          </w:tcPr>
          <w:p w:rsidR="009565E1" w:rsidRPr="00007739" w:rsidRDefault="009565E1" w:rsidP="00E042DB">
            <w:pPr>
              <w:mirrorIndents/>
              <w:jc w:val="both"/>
              <w:outlineLvl w:val="0"/>
              <w:rPr>
                <w:rFonts w:ascii="Arial" w:hAnsi="Arial" w:cs="Arial"/>
              </w:rPr>
            </w:pPr>
          </w:p>
        </w:tc>
        <w:tc>
          <w:tcPr>
            <w:tcW w:w="1701" w:type="dxa"/>
            <w:tcBorders>
              <w:top w:val="single" w:sz="4" w:space="0" w:color="auto"/>
              <w:bottom w:val="single" w:sz="4" w:space="0" w:color="auto"/>
            </w:tcBorders>
          </w:tcPr>
          <w:p w:rsidR="009565E1" w:rsidRPr="00007739" w:rsidRDefault="009565E1" w:rsidP="00E042DB">
            <w:pPr>
              <w:mirrorIndents/>
              <w:jc w:val="both"/>
              <w:outlineLvl w:val="0"/>
              <w:rPr>
                <w:rFonts w:ascii="Arial" w:hAnsi="Arial" w:cs="Arial"/>
              </w:rPr>
            </w:pPr>
          </w:p>
        </w:tc>
      </w:tr>
      <w:tr w:rsidR="009565E1" w:rsidRPr="00007739" w:rsidTr="00E042DB">
        <w:trPr>
          <w:trHeight w:val="1201"/>
        </w:trPr>
        <w:tc>
          <w:tcPr>
            <w:tcW w:w="4531" w:type="dxa"/>
            <w:tcBorders>
              <w:top w:val="single" w:sz="4" w:space="0" w:color="auto"/>
              <w:bottom w:val="single" w:sz="4" w:space="0" w:color="auto"/>
            </w:tcBorders>
            <w:vAlign w:val="center"/>
          </w:tcPr>
          <w:p w:rsidR="009565E1" w:rsidRPr="00007739" w:rsidRDefault="009565E1" w:rsidP="00E042DB">
            <w:pPr>
              <w:jc w:val="both"/>
              <w:rPr>
                <w:rFonts w:ascii="Arial" w:eastAsia="Times New Roman" w:hAnsi="Arial" w:cs="Arial"/>
                <w:color w:val="000000"/>
              </w:rPr>
            </w:pPr>
            <w:r w:rsidRPr="00007739">
              <w:rPr>
                <w:rFonts w:ascii="Arial" w:eastAsia="Times New Roman" w:hAnsi="Arial" w:cs="Arial"/>
                <w:color w:val="000000"/>
              </w:rPr>
              <w:t>Kolorowe labirynty umożliwiające dziecku prowadzenie patyczka umocowanego magnetycznie wg określonego wzoru, kształty przypominając zwierzątka np. Kotek, piesek, żabka, ślimak, biedronka.</w:t>
            </w:r>
          </w:p>
        </w:tc>
        <w:tc>
          <w:tcPr>
            <w:tcW w:w="1843" w:type="dxa"/>
            <w:tcBorders>
              <w:top w:val="single" w:sz="4" w:space="0" w:color="auto"/>
              <w:bottom w:val="single" w:sz="4" w:space="0" w:color="auto"/>
            </w:tcBorders>
            <w:vAlign w:val="center"/>
          </w:tcPr>
          <w:p w:rsidR="009565E1" w:rsidRPr="00007739" w:rsidRDefault="009565E1" w:rsidP="00E042DB">
            <w:pPr>
              <w:mirrorIndents/>
              <w:jc w:val="both"/>
              <w:outlineLvl w:val="0"/>
              <w:rPr>
                <w:rFonts w:ascii="Arial" w:hAnsi="Arial" w:cs="Arial"/>
              </w:rPr>
            </w:pPr>
            <w:r w:rsidRPr="00007739">
              <w:rPr>
                <w:rFonts w:ascii="Arial" w:hAnsi="Arial" w:cs="Arial"/>
              </w:rPr>
              <w:t xml:space="preserve">po 1 sztuce z każdego rodzaju, łącznie 5 sztuk. </w:t>
            </w:r>
          </w:p>
        </w:tc>
        <w:tc>
          <w:tcPr>
            <w:tcW w:w="1701" w:type="dxa"/>
            <w:tcBorders>
              <w:top w:val="single" w:sz="4" w:space="0" w:color="auto"/>
              <w:bottom w:val="single" w:sz="4" w:space="0" w:color="auto"/>
            </w:tcBorders>
          </w:tcPr>
          <w:p w:rsidR="009565E1" w:rsidRPr="00007739" w:rsidRDefault="009565E1" w:rsidP="00E042DB">
            <w:pPr>
              <w:mirrorIndents/>
              <w:jc w:val="both"/>
              <w:outlineLvl w:val="0"/>
              <w:rPr>
                <w:rFonts w:ascii="Arial" w:hAnsi="Arial" w:cs="Arial"/>
              </w:rPr>
            </w:pPr>
          </w:p>
        </w:tc>
        <w:tc>
          <w:tcPr>
            <w:tcW w:w="1701" w:type="dxa"/>
            <w:tcBorders>
              <w:top w:val="single" w:sz="4" w:space="0" w:color="auto"/>
              <w:bottom w:val="single" w:sz="4" w:space="0" w:color="auto"/>
            </w:tcBorders>
          </w:tcPr>
          <w:p w:rsidR="009565E1" w:rsidRPr="00007739" w:rsidRDefault="009565E1" w:rsidP="00E042DB">
            <w:pPr>
              <w:mirrorIndents/>
              <w:jc w:val="both"/>
              <w:outlineLvl w:val="0"/>
              <w:rPr>
                <w:rFonts w:ascii="Arial" w:hAnsi="Arial" w:cs="Arial"/>
              </w:rPr>
            </w:pPr>
          </w:p>
        </w:tc>
      </w:tr>
      <w:tr w:rsidR="009565E1" w:rsidRPr="00007739" w:rsidTr="00E042DB">
        <w:trPr>
          <w:trHeight w:val="1275"/>
        </w:trPr>
        <w:tc>
          <w:tcPr>
            <w:tcW w:w="4531" w:type="dxa"/>
            <w:tcBorders>
              <w:top w:val="single" w:sz="4" w:space="0" w:color="auto"/>
              <w:bottom w:val="single" w:sz="4" w:space="0" w:color="auto"/>
            </w:tcBorders>
            <w:vAlign w:val="center"/>
          </w:tcPr>
          <w:p w:rsidR="009565E1" w:rsidRPr="00007739" w:rsidRDefault="009565E1" w:rsidP="00E042DB">
            <w:pPr>
              <w:jc w:val="both"/>
              <w:rPr>
                <w:rFonts w:ascii="Arial" w:eastAsia="Times New Roman" w:hAnsi="Arial" w:cs="Arial"/>
                <w:color w:val="000000"/>
              </w:rPr>
            </w:pPr>
            <w:r w:rsidRPr="00007739">
              <w:rPr>
                <w:rFonts w:ascii="Arial" w:eastAsia="Times New Roman" w:hAnsi="Arial" w:cs="Arial"/>
                <w:color w:val="000000"/>
              </w:rPr>
              <w:t xml:space="preserve">Sorter edukacyjny w formie małego </w:t>
            </w:r>
            <w:proofErr w:type="spellStart"/>
            <w:r w:rsidRPr="00007739">
              <w:rPr>
                <w:rFonts w:ascii="Arial" w:eastAsia="Times New Roman" w:hAnsi="Arial" w:cs="Arial"/>
                <w:color w:val="000000"/>
              </w:rPr>
              <w:t>sorteru</w:t>
            </w:r>
            <w:proofErr w:type="spellEnd"/>
            <w:r w:rsidRPr="00007739">
              <w:rPr>
                <w:rFonts w:ascii="Arial" w:eastAsia="Times New Roman" w:hAnsi="Arial" w:cs="Arial"/>
                <w:color w:val="000000"/>
              </w:rPr>
              <w:t xml:space="preserve"> dla najmłodszych dzieci, na kółkach wyposażone w koraliki, które dziecko może przesuwać. Przykładowy kształt sorterów z np. krówka, piesek, kotek, słoń, żyrafa, żaba, krokodyl, ptaszek lub inne </w:t>
            </w:r>
          </w:p>
        </w:tc>
        <w:tc>
          <w:tcPr>
            <w:tcW w:w="1843" w:type="dxa"/>
            <w:tcBorders>
              <w:top w:val="single" w:sz="4" w:space="0" w:color="auto"/>
              <w:bottom w:val="single" w:sz="4" w:space="0" w:color="auto"/>
            </w:tcBorders>
            <w:vAlign w:val="center"/>
          </w:tcPr>
          <w:p w:rsidR="009565E1" w:rsidRPr="00007739" w:rsidRDefault="009565E1" w:rsidP="00E042DB">
            <w:pPr>
              <w:mirrorIndents/>
              <w:jc w:val="both"/>
              <w:outlineLvl w:val="0"/>
              <w:rPr>
                <w:rFonts w:ascii="Arial" w:hAnsi="Arial" w:cs="Arial"/>
              </w:rPr>
            </w:pPr>
          </w:p>
          <w:p w:rsidR="009565E1" w:rsidRPr="00007739" w:rsidRDefault="009565E1" w:rsidP="00E042DB">
            <w:pPr>
              <w:mirrorIndents/>
              <w:jc w:val="both"/>
              <w:outlineLvl w:val="0"/>
              <w:rPr>
                <w:rFonts w:ascii="Arial" w:hAnsi="Arial" w:cs="Arial"/>
              </w:rPr>
            </w:pPr>
          </w:p>
          <w:p w:rsidR="009565E1" w:rsidRPr="00007739" w:rsidRDefault="009565E1" w:rsidP="00E042DB">
            <w:pPr>
              <w:mirrorIndents/>
              <w:jc w:val="both"/>
              <w:outlineLvl w:val="0"/>
              <w:rPr>
                <w:rFonts w:ascii="Arial" w:hAnsi="Arial" w:cs="Arial"/>
              </w:rPr>
            </w:pPr>
            <w:r w:rsidRPr="00007739">
              <w:rPr>
                <w:rFonts w:ascii="Arial" w:hAnsi="Arial" w:cs="Arial"/>
              </w:rPr>
              <w:t xml:space="preserve">6 </w:t>
            </w:r>
            <w:proofErr w:type="spellStart"/>
            <w:r w:rsidRPr="00007739">
              <w:rPr>
                <w:rFonts w:ascii="Arial" w:hAnsi="Arial" w:cs="Arial"/>
              </w:rPr>
              <w:t>szt.o</w:t>
            </w:r>
            <w:proofErr w:type="spellEnd"/>
            <w:r w:rsidRPr="00007739">
              <w:rPr>
                <w:rFonts w:ascii="Arial" w:hAnsi="Arial" w:cs="Arial"/>
              </w:rPr>
              <w:t xml:space="preserve"> różnej tematyce </w:t>
            </w:r>
          </w:p>
          <w:p w:rsidR="009565E1" w:rsidRPr="00007739" w:rsidRDefault="009565E1" w:rsidP="00E042DB">
            <w:pPr>
              <w:mirrorIndents/>
              <w:jc w:val="both"/>
              <w:outlineLvl w:val="0"/>
              <w:rPr>
                <w:rFonts w:ascii="Arial" w:hAnsi="Arial" w:cs="Arial"/>
              </w:rPr>
            </w:pPr>
          </w:p>
          <w:p w:rsidR="009565E1" w:rsidRPr="00007739" w:rsidRDefault="009565E1" w:rsidP="00E042DB">
            <w:pPr>
              <w:mirrorIndents/>
              <w:jc w:val="both"/>
              <w:outlineLvl w:val="0"/>
              <w:rPr>
                <w:rFonts w:ascii="Arial" w:hAnsi="Arial" w:cs="Arial"/>
              </w:rPr>
            </w:pPr>
          </w:p>
          <w:p w:rsidR="009565E1" w:rsidRPr="00007739" w:rsidRDefault="009565E1" w:rsidP="00E042DB">
            <w:pPr>
              <w:mirrorIndents/>
              <w:jc w:val="both"/>
              <w:outlineLvl w:val="0"/>
              <w:rPr>
                <w:rFonts w:ascii="Arial" w:hAnsi="Arial" w:cs="Arial"/>
              </w:rPr>
            </w:pPr>
          </w:p>
        </w:tc>
        <w:tc>
          <w:tcPr>
            <w:tcW w:w="1701" w:type="dxa"/>
            <w:tcBorders>
              <w:top w:val="single" w:sz="4" w:space="0" w:color="auto"/>
              <w:bottom w:val="single" w:sz="4" w:space="0" w:color="auto"/>
            </w:tcBorders>
          </w:tcPr>
          <w:p w:rsidR="009565E1" w:rsidRPr="00007739" w:rsidRDefault="009565E1" w:rsidP="00E042DB">
            <w:pPr>
              <w:mirrorIndents/>
              <w:jc w:val="both"/>
              <w:outlineLvl w:val="0"/>
              <w:rPr>
                <w:rFonts w:ascii="Arial" w:hAnsi="Arial" w:cs="Arial"/>
              </w:rPr>
            </w:pPr>
          </w:p>
        </w:tc>
        <w:tc>
          <w:tcPr>
            <w:tcW w:w="1701" w:type="dxa"/>
            <w:tcBorders>
              <w:top w:val="single" w:sz="4" w:space="0" w:color="auto"/>
              <w:bottom w:val="single" w:sz="4" w:space="0" w:color="auto"/>
            </w:tcBorders>
          </w:tcPr>
          <w:p w:rsidR="009565E1" w:rsidRPr="00007739" w:rsidRDefault="009565E1" w:rsidP="00E042DB">
            <w:pPr>
              <w:mirrorIndents/>
              <w:jc w:val="both"/>
              <w:outlineLvl w:val="0"/>
              <w:rPr>
                <w:rFonts w:ascii="Arial" w:hAnsi="Arial" w:cs="Arial"/>
              </w:rPr>
            </w:pPr>
          </w:p>
        </w:tc>
      </w:tr>
      <w:tr w:rsidR="009565E1" w:rsidRPr="00007739" w:rsidTr="00E042DB">
        <w:trPr>
          <w:trHeight w:val="1156"/>
        </w:trPr>
        <w:tc>
          <w:tcPr>
            <w:tcW w:w="4531" w:type="dxa"/>
            <w:tcBorders>
              <w:top w:val="single" w:sz="4" w:space="0" w:color="auto"/>
              <w:bottom w:val="single" w:sz="4" w:space="0" w:color="auto"/>
            </w:tcBorders>
            <w:vAlign w:val="center"/>
          </w:tcPr>
          <w:p w:rsidR="009565E1" w:rsidRPr="00007739" w:rsidRDefault="009565E1" w:rsidP="00E042DB">
            <w:pPr>
              <w:jc w:val="both"/>
              <w:rPr>
                <w:rFonts w:ascii="Arial" w:eastAsia="Times New Roman" w:hAnsi="Arial" w:cs="Arial"/>
                <w:color w:val="000000"/>
              </w:rPr>
            </w:pPr>
            <w:r w:rsidRPr="00007739">
              <w:rPr>
                <w:rFonts w:ascii="Arial" w:eastAsia="Times New Roman" w:hAnsi="Arial" w:cs="Arial"/>
                <w:color w:val="000000"/>
              </w:rPr>
              <w:t>Sorter edukacyjny w formie labiryntu, z drewnianą podstawą i metalowymi prętami, po których przesuwać można różne drewniane elementy.</w:t>
            </w:r>
          </w:p>
        </w:tc>
        <w:tc>
          <w:tcPr>
            <w:tcW w:w="1843" w:type="dxa"/>
            <w:tcBorders>
              <w:top w:val="single" w:sz="4" w:space="0" w:color="auto"/>
              <w:bottom w:val="single" w:sz="4" w:space="0" w:color="auto"/>
            </w:tcBorders>
            <w:vAlign w:val="center"/>
          </w:tcPr>
          <w:p w:rsidR="009565E1" w:rsidRPr="00007739" w:rsidRDefault="009565E1" w:rsidP="00E042DB">
            <w:pPr>
              <w:mirrorIndents/>
              <w:jc w:val="both"/>
              <w:outlineLvl w:val="0"/>
              <w:rPr>
                <w:rFonts w:ascii="Arial" w:hAnsi="Arial" w:cs="Arial"/>
              </w:rPr>
            </w:pPr>
            <w:r w:rsidRPr="00007739">
              <w:rPr>
                <w:rFonts w:ascii="Arial" w:hAnsi="Arial" w:cs="Arial"/>
              </w:rPr>
              <w:t xml:space="preserve">6 szt. o różnej tematyce/ kształcie </w:t>
            </w:r>
          </w:p>
          <w:p w:rsidR="009565E1" w:rsidRPr="00007739" w:rsidRDefault="009565E1" w:rsidP="00E042DB">
            <w:pPr>
              <w:mirrorIndents/>
              <w:jc w:val="both"/>
              <w:outlineLvl w:val="0"/>
              <w:rPr>
                <w:rFonts w:ascii="Arial" w:hAnsi="Arial" w:cs="Arial"/>
              </w:rPr>
            </w:pPr>
          </w:p>
        </w:tc>
        <w:tc>
          <w:tcPr>
            <w:tcW w:w="1701" w:type="dxa"/>
            <w:tcBorders>
              <w:top w:val="single" w:sz="4" w:space="0" w:color="auto"/>
              <w:bottom w:val="single" w:sz="4" w:space="0" w:color="auto"/>
            </w:tcBorders>
          </w:tcPr>
          <w:p w:rsidR="009565E1" w:rsidRPr="00007739" w:rsidRDefault="009565E1" w:rsidP="00E042DB">
            <w:pPr>
              <w:mirrorIndents/>
              <w:jc w:val="both"/>
              <w:outlineLvl w:val="0"/>
              <w:rPr>
                <w:rFonts w:ascii="Arial" w:hAnsi="Arial" w:cs="Arial"/>
              </w:rPr>
            </w:pPr>
          </w:p>
        </w:tc>
        <w:tc>
          <w:tcPr>
            <w:tcW w:w="1701" w:type="dxa"/>
            <w:tcBorders>
              <w:top w:val="single" w:sz="4" w:space="0" w:color="auto"/>
              <w:bottom w:val="single" w:sz="4" w:space="0" w:color="auto"/>
            </w:tcBorders>
          </w:tcPr>
          <w:p w:rsidR="009565E1" w:rsidRPr="00007739" w:rsidRDefault="009565E1" w:rsidP="00E042DB">
            <w:pPr>
              <w:mirrorIndents/>
              <w:jc w:val="both"/>
              <w:outlineLvl w:val="0"/>
              <w:rPr>
                <w:rFonts w:ascii="Arial" w:hAnsi="Arial" w:cs="Arial"/>
              </w:rPr>
            </w:pPr>
          </w:p>
        </w:tc>
      </w:tr>
      <w:tr w:rsidR="009565E1" w:rsidRPr="00007739" w:rsidTr="00E042DB">
        <w:trPr>
          <w:trHeight w:val="645"/>
        </w:trPr>
        <w:tc>
          <w:tcPr>
            <w:tcW w:w="4531" w:type="dxa"/>
            <w:tcBorders>
              <w:top w:val="single" w:sz="4" w:space="0" w:color="auto"/>
              <w:bottom w:val="single" w:sz="4" w:space="0" w:color="auto"/>
            </w:tcBorders>
            <w:vAlign w:val="center"/>
          </w:tcPr>
          <w:p w:rsidR="009565E1" w:rsidRPr="00007739" w:rsidRDefault="009565E1" w:rsidP="00E042DB">
            <w:pPr>
              <w:jc w:val="both"/>
              <w:rPr>
                <w:rFonts w:ascii="Arial" w:eastAsia="Times New Roman" w:hAnsi="Arial" w:cs="Arial"/>
                <w:color w:val="000000"/>
              </w:rPr>
            </w:pPr>
            <w:r w:rsidRPr="00007739">
              <w:rPr>
                <w:rFonts w:ascii="Arial" w:eastAsia="Times New Roman" w:hAnsi="Arial" w:cs="Arial"/>
                <w:color w:val="000000"/>
              </w:rPr>
              <w:t>Sorter edukacyjny w formie skrzyneczki, z wyciętymi różnymi kształtami/figurami, umożliwiające dopasowywanie odpowiednich figur do pasującego wycięcia. Przykładowa tematyka: zwierzęta, rośliny</w:t>
            </w:r>
          </w:p>
        </w:tc>
        <w:tc>
          <w:tcPr>
            <w:tcW w:w="1843" w:type="dxa"/>
            <w:tcBorders>
              <w:top w:val="single" w:sz="4" w:space="0" w:color="auto"/>
              <w:bottom w:val="single" w:sz="4" w:space="0" w:color="auto"/>
            </w:tcBorders>
            <w:vAlign w:val="center"/>
          </w:tcPr>
          <w:p w:rsidR="009565E1" w:rsidRPr="00007739" w:rsidRDefault="009565E1" w:rsidP="00E042DB">
            <w:pPr>
              <w:mirrorIndents/>
              <w:jc w:val="both"/>
              <w:outlineLvl w:val="0"/>
              <w:rPr>
                <w:rFonts w:ascii="Arial" w:hAnsi="Arial" w:cs="Arial"/>
              </w:rPr>
            </w:pPr>
          </w:p>
          <w:p w:rsidR="009565E1" w:rsidRPr="00007739" w:rsidRDefault="009565E1" w:rsidP="00E042DB">
            <w:pPr>
              <w:mirrorIndents/>
              <w:jc w:val="both"/>
              <w:outlineLvl w:val="0"/>
              <w:rPr>
                <w:rFonts w:ascii="Arial" w:hAnsi="Arial" w:cs="Arial"/>
              </w:rPr>
            </w:pPr>
            <w:r w:rsidRPr="00007739">
              <w:rPr>
                <w:rFonts w:ascii="Arial" w:hAnsi="Arial" w:cs="Arial"/>
              </w:rPr>
              <w:t>2 sortery o tematyce zwierzęta</w:t>
            </w:r>
          </w:p>
          <w:p w:rsidR="009565E1" w:rsidRPr="00007739" w:rsidRDefault="009565E1" w:rsidP="00E042DB">
            <w:pPr>
              <w:mirrorIndents/>
              <w:jc w:val="both"/>
              <w:outlineLvl w:val="0"/>
              <w:rPr>
                <w:rFonts w:ascii="Arial" w:hAnsi="Arial" w:cs="Arial"/>
              </w:rPr>
            </w:pPr>
            <w:r w:rsidRPr="00007739">
              <w:rPr>
                <w:rFonts w:ascii="Arial" w:hAnsi="Arial" w:cs="Arial"/>
              </w:rPr>
              <w:t>2 sortery o tematyce rośliny/przyroda</w:t>
            </w:r>
          </w:p>
          <w:p w:rsidR="009565E1" w:rsidRPr="00007739" w:rsidRDefault="009565E1" w:rsidP="00E042DB">
            <w:pPr>
              <w:mirrorIndents/>
              <w:jc w:val="both"/>
              <w:outlineLvl w:val="0"/>
              <w:rPr>
                <w:rFonts w:ascii="Arial" w:hAnsi="Arial" w:cs="Arial"/>
              </w:rPr>
            </w:pPr>
            <w:r w:rsidRPr="00007739">
              <w:rPr>
                <w:rFonts w:ascii="Arial" w:hAnsi="Arial" w:cs="Arial"/>
              </w:rPr>
              <w:t>Łącznie 4 sztuki</w:t>
            </w:r>
          </w:p>
          <w:p w:rsidR="009565E1" w:rsidRPr="00007739" w:rsidRDefault="009565E1" w:rsidP="00E042DB">
            <w:pPr>
              <w:mirrorIndents/>
              <w:jc w:val="both"/>
              <w:outlineLvl w:val="0"/>
              <w:rPr>
                <w:rFonts w:ascii="Arial" w:hAnsi="Arial" w:cs="Arial"/>
              </w:rPr>
            </w:pPr>
          </w:p>
        </w:tc>
        <w:tc>
          <w:tcPr>
            <w:tcW w:w="1701" w:type="dxa"/>
            <w:tcBorders>
              <w:top w:val="single" w:sz="4" w:space="0" w:color="auto"/>
              <w:bottom w:val="single" w:sz="4" w:space="0" w:color="auto"/>
            </w:tcBorders>
          </w:tcPr>
          <w:p w:rsidR="009565E1" w:rsidRPr="00007739" w:rsidRDefault="009565E1" w:rsidP="00E042DB">
            <w:pPr>
              <w:mirrorIndents/>
              <w:jc w:val="both"/>
              <w:outlineLvl w:val="0"/>
              <w:rPr>
                <w:rFonts w:ascii="Arial" w:hAnsi="Arial" w:cs="Arial"/>
              </w:rPr>
            </w:pPr>
          </w:p>
        </w:tc>
        <w:tc>
          <w:tcPr>
            <w:tcW w:w="1701" w:type="dxa"/>
            <w:tcBorders>
              <w:top w:val="single" w:sz="4" w:space="0" w:color="auto"/>
              <w:bottom w:val="single" w:sz="4" w:space="0" w:color="auto"/>
            </w:tcBorders>
          </w:tcPr>
          <w:p w:rsidR="009565E1" w:rsidRPr="00007739" w:rsidRDefault="009565E1" w:rsidP="00E042DB">
            <w:pPr>
              <w:mirrorIndents/>
              <w:jc w:val="both"/>
              <w:outlineLvl w:val="0"/>
              <w:rPr>
                <w:rFonts w:ascii="Arial" w:hAnsi="Arial" w:cs="Arial"/>
              </w:rPr>
            </w:pPr>
          </w:p>
        </w:tc>
      </w:tr>
      <w:tr w:rsidR="009565E1" w:rsidRPr="00007739" w:rsidTr="00E042DB">
        <w:trPr>
          <w:trHeight w:val="914"/>
        </w:trPr>
        <w:tc>
          <w:tcPr>
            <w:tcW w:w="4531" w:type="dxa"/>
            <w:tcBorders>
              <w:top w:val="single" w:sz="4" w:space="0" w:color="auto"/>
              <w:bottom w:val="single" w:sz="4" w:space="0" w:color="auto"/>
            </w:tcBorders>
            <w:vAlign w:val="center"/>
          </w:tcPr>
          <w:p w:rsidR="009565E1" w:rsidRPr="00007739" w:rsidRDefault="009565E1" w:rsidP="00E042DB">
            <w:pPr>
              <w:jc w:val="both"/>
              <w:rPr>
                <w:rFonts w:ascii="Arial" w:eastAsia="Times New Roman" w:hAnsi="Arial" w:cs="Arial"/>
                <w:color w:val="000000"/>
              </w:rPr>
            </w:pPr>
          </w:p>
          <w:p w:rsidR="009565E1" w:rsidRPr="00007739" w:rsidRDefault="009565E1" w:rsidP="00E042DB">
            <w:pPr>
              <w:jc w:val="both"/>
              <w:rPr>
                <w:rFonts w:ascii="Arial" w:eastAsia="Times New Roman" w:hAnsi="Arial" w:cs="Arial"/>
                <w:color w:val="000000"/>
              </w:rPr>
            </w:pPr>
            <w:r w:rsidRPr="00007739">
              <w:rPr>
                <w:rFonts w:ascii="Arial" w:eastAsia="Times New Roman" w:hAnsi="Arial" w:cs="Arial"/>
                <w:color w:val="000000"/>
              </w:rPr>
              <w:t xml:space="preserve">Balansujący sorter, umożliwiający układanie na klocków. Sorter w kształcenie zwierzątka </w:t>
            </w:r>
          </w:p>
        </w:tc>
        <w:tc>
          <w:tcPr>
            <w:tcW w:w="1843" w:type="dxa"/>
            <w:tcBorders>
              <w:top w:val="single" w:sz="4" w:space="0" w:color="auto"/>
              <w:bottom w:val="single" w:sz="4" w:space="0" w:color="auto"/>
            </w:tcBorders>
            <w:vAlign w:val="center"/>
          </w:tcPr>
          <w:p w:rsidR="009565E1" w:rsidRPr="00007739" w:rsidRDefault="009565E1" w:rsidP="00E042DB">
            <w:pPr>
              <w:mirrorIndents/>
              <w:jc w:val="both"/>
              <w:outlineLvl w:val="0"/>
              <w:rPr>
                <w:rFonts w:ascii="Arial" w:hAnsi="Arial" w:cs="Arial"/>
              </w:rPr>
            </w:pPr>
            <w:r w:rsidRPr="00007739">
              <w:rPr>
                <w:rFonts w:ascii="Arial" w:hAnsi="Arial" w:cs="Arial"/>
              </w:rPr>
              <w:t>2 sztuk</w:t>
            </w:r>
          </w:p>
        </w:tc>
        <w:tc>
          <w:tcPr>
            <w:tcW w:w="1701" w:type="dxa"/>
            <w:tcBorders>
              <w:top w:val="single" w:sz="4" w:space="0" w:color="auto"/>
              <w:bottom w:val="single" w:sz="4" w:space="0" w:color="auto"/>
            </w:tcBorders>
          </w:tcPr>
          <w:p w:rsidR="009565E1" w:rsidRPr="00007739" w:rsidRDefault="009565E1" w:rsidP="00E042DB">
            <w:pPr>
              <w:mirrorIndents/>
              <w:jc w:val="both"/>
              <w:outlineLvl w:val="0"/>
              <w:rPr>
                <w:rFonts w:ascii="Arial" w:hAnsi="Arial" w:cs="Arial"/>
              </w:rPr>
            </w:pPr>
          </w:p>
        </w:tc>
        <w:tc>
          <w:tcPr>
            <w:tcW w:w="1701" w:type="dxa"/>
            <w:tcBorders>
              <w:top w:val="single" w:sz="4" w:space="0" w:color="auto"/>
              <w:bottom w:val="single" w:sz="4" w:space="0" w:color="auto"/>
            </w:tcBorders>
          </w:tcPr>
          <w:p w:rsidR="009565E1" w:rsidRPr="00007739" w:rsidRDefault="009565E1" w:rsidP="00E042DB">
            <w:pPr>
              <w:mirrorIndents/>
              <w:jc w:val="both"/>
              <w:outlineLvl w:val="0"/>
              <w:rPr>
                <w:rFonts w:ascii="Arial" w:hAnsi="Arial" w:cs="Arial"/>
              </w:rPr>
            </w:pPr>
          </w:p>
        </w:tc>
      </w:tr>
      <w:tr w:rsidR="009565E1" w:rsidRPr="00007739" w:rsidTr="00E042DB">
        <w:trPr>
          <w:trHeight w:val="1695"/>
        </w:trPr>
        <w:tc>
          <w:tcPr>
            <w:tcW w:w="4531" w:type="dxa"/>
            <w:tcBorders>
              <w:top w:val="single" w:sz="4" w:space="0" w:color="auto"/>
              <w:bottom w:val="single" w:sz="4" w:space="0" w:color="auto"/>
            </w:tcBorders>
            <w:vAlign w:val="center"/>
          </w:tcPr>
          <w:p w:rsidR="009565E1" w:rsidRPr="00007739" w:rsidRDefault="009565E1" w:rsidP="00E042DB">
            <w:pPr>
              <w:ind w:left="29"/>
              <w:jc w:val="both"/>
              <w:rPr>
                <w:rFonts w:ascii="Arial" w:eastAsia="Times New Roman" w:hAnsi="Arial" w:cs="Arial"/>
                <w:color w:val="000000"/>
              </w:rPr>
            </w:pPr>
            <w:r w:rsidRPr="00007739">
              <w:rPr>
                <w:rFonts w:ascii="Arial" w:eastAsia="Times New Roman" w:hAnsi="Arial" w:cs="Arial"/>
                <w:color w:val="000000"/>
              </w:rPr>
              <w:t xml:space="preserve">Sorter edukacyjny w formie drewnianych nakładek 3d dla najmłodszych dzieci, umożliwiające dopasowywanie kształtów do poszczególnych miejsc, o różnej tematyce np. zwierzęta na farmie/ zwierzęta domowe oraz podwodny świat/przyroda </w:t>
            </w:r>
          </w:p>
          <w:p w:rsidR="009565E1" w:rsidRPr="00007739" w:rsidRDefault="009565E1" w:rsidP="00E042DB">
            <w:pPr>
              <w:ind w:left="551"/>
              <w:jc w:val="both"/>
              <w:rPr>
                <w:rFonts w:ascii="Arial" w:eastAsia="Times New Roman" w:hAnsi="Arial" w:cs="Arial"/>
                <w:color w:val="000000"/>
              </w:rPr>
            </w:pPr>
          </w:p>
        </w:tc>
        <w:tc>
          <w:tcPr>
            <w:tcW w:w="1843" w:type="dxa"/>
            <w:tcBorders>
              <w:top w:val="single" w:sz="4" w:space="0" w:color="auto"/>
              <w:bottom w:val="single" w:sz="4" w:space="0" w:color="auto"/>
            </w:tcBorders>
            <w:vAlign w:val="center"/>
          </w:tcPr>
          <w:p w:rsidR="009565E1" w:rsidRPr="00007739" w:rsidRDefault="009565E1" w:rsidP="00E042DB">
            <w:pPr>
              <w:mirrorIndents/>
              <w:jc w:val="both"/>
              <w:outlineLvl w:val="0"/>
              <w:rPr>
                <w:rFonts w:ascii="Arial" w:hAnsi="Arial" w:cs="Arial"/>
              </w:rPr>
            </w:pPr>
            <w:r w:rsidRPr="00007739">
              <w:rPr>
                <w:rFonts w:ascii="Arial" w:hAnsi="Arial" w:cs="Arial"/>
              </w:rPr>
              <w:t>2 sortery o tematyce zwierzęta na farmie lub domowe</w:t>
            </w:r>
          </w:p>
          <w:p w:rsidR="009565E1" w:rsidRPr="00007739" w:rsidRDefault="009565E1" w:rsidP="00E042DB">
            <w:pPr>
              <w:mirrorIndents/>
              <w:jc w:val="both"/>
              <w:outlineLvl w:val="0"/>
              <w:rPr>
                <w:rFonts w:ascii="Arial" w:hAnsi="Arial" w:cs="Arial"/>
              </w:rPr>
            </w:pPr>
            <w:r w:rsidRPr="00007739">
              <w:rPr>
                <w:rFonts w:ascii="Arial" w:hAnsi="Arial" w:cs="Arial"/>
              </w:rPr>
              <w:t>2 sortery o tematyce podwodny świat/przyroda</w:t>
            </w:r>
          </w:p>
          <w:p w:rsidR="009565E1" w:rsidRPr="00007739" w:rsidRDefault="009565E1" w:rsidP="00E042DB">
            <w:pPr>
              <w:mirrorIndents/>
              <w:jc w:val="both"/>
              <w:outlineLvl w:val="0"/>
              <w:rPr>
                <w:rFonts w:ascii="Arial" w:hAnsi="Arial" w:cs="Arial"/>
              </w:rPr>
            </w:pPr>
            <w:r w:rsidRPr="00007739">
              <w:rPr>
                <w:rFonts w:ascii="Arial" w:hAnsi="Arial" w:cs="Arial"/>
              </w:rPr>
              <w:t>Łącznie 4 sztuki</w:t>
            </w:r>
          </w:p>
          <w:p w:rsidR="009565E1" w:rsidRPr="00007739" w:rsidRDefault="009565E1" w:rsidP="00E042DB">
            <w:pPr>
              <w:mirrorIndents/>
              <w:jc w:val="both"/>
              <w:outlineLvl w:val="0"/>
              <w:rPr>
                <w:rFonts w:ascii="Arial" w:hAnsi="Arial" w:cs="Arial"/>
              </w:rPr>
            </w:pPr>
          </w:p>
        </w:tc>
        <w:tc>
          <w:tcPr>
            <w:tcW w:w="1701" w:type="dxa"/>
            <w:tcBorders>
              <w:top w:val="single" w:sz="4" w:space="0" w:color="auto"/>
              <w:bottom w:val="single" w:sz="4" w:space="0" w:color="auto"/>
            </w:tcBorders>
          </w:tcPr>
          <w:p w:rsidR="009565E1" w:rsidRPr="00007739" w:rsidRDefault="009565E1" w:rsidP="00E042DB">
            <w:pPr>
              <w:mirrorIndents/>
              <w:jc w:val="both"/>
              <w:outlineLvl w:val="0"/>
              <w:rPr>
                <w:rFonts w:ascii="Arial" w:hAnsi="Arial" w:cs="Arial"/>
              </w:rPr>
            </w:pPr>
          </w:p>
        </w:tc>
        <w:tc>
          <w:tcPr>
            <w:tcW w:w="1701" w:type="dxa"/>
            <w:tcBorders>
              <w:top w:val="single" w:sz="4" w:space="0" w:color="auto"/>
              <w:bottom w:val="single" w:sz="4" w:space="0" w:color="auto"/>
            </w:tcBorders>
          </w:tcPr>
          <w:p w:rsidR="009565E1" w:rsidRPr="00007739" w:rsidRDefault="009565E1" w:rsidP="00E042DB">
            <w:pPr>
              <w:mirrorIndents/>
              <w:jc w:val="both"/>
              <w:outlineLvl w:val="0"/>
              <w:rPr>
                <w:rFonts w:ascii="Arial" w:hAnsi="Arial" w:cs="Arial"/>
              </w:rPr>
            </w:pPr>
          </w:p>
        </w:tc>
      </w:tr>
      <w:tr w:rsidR="009565E1" w:rsidRPr="00007739" w:rsidTr="00E042DB">
        <w:trPr>
          <w:trHeight w:val="1590"/>
        </w:trPr>
        <w:tc>
          <w:tcPr>
            <w:tcW w:w="4531" w:type="dxa"/>
            <w:tcBorders>
              <w:top w:val="single" w:sz="4" w:space="0" w:color="auto"/>
              <w:bottom w:val="single" w:sz="4" w:space="0" w:color="auto"/>
            </w:tcBorders>
            <w:vAlign w:val="center"/>
          </w:tcPr>
          <w:p w:rsidR="009565E1" w:rsidRPr="00007739" w:rsidRDefault="009565E1" w:rsidP="00E042DB">
            <w:pPr>
              <w:jc w:val="both"/>
              <w:rPr>
                <w:rFonts w:ascii="Arial" w:eastAsia="Times New Roman" w:hAnsi="Arial" w:cs="Arial"/>
                <w:color w:val="000000"/>
              </w:rPr>
            </w:pPr>
            <w:r w:rsidRPr="00007739">
              <w:rPr>
                <w:rFonts w:ascii="Arial" w:eastAsia="Times New Roman" w:hAnsi="Arial" w:cs="Arial"/>
                <w:color w:val="000000"/>
              </w:rPr>
              <w:lastRenderedPageBreak/>
              <w:t>Klasyczny sorter – w kształcie koła/kwiatka umożliwiający dopasowywanie i wrzucanie klocków do wiaderka. Klocki różnokolorowe min 12 szt.</w:t>
            </w:r>
          </w:p>
        </w:tc>
        <w:tc>
          <w:tcPr>
            <w:tcW w:w="1843" w:type="dxa"/>
            <w:tcBorders>
              <w:top w:val="single" w:sz="4" w:space="0" w:color="auto"/>
              <w:bottom w:val="single" w:sz="4" w:space="0" w:color="auto"/>
            </w:tcBorders>
            <w:vAlign w:val="center"/>
          </w:tcPr>
          <w:p w:rsidR="009565E1" w:rsidRPr="00007739" w:rsidRDefault="009565E1" w:rsidP="00E042DB">
            <w:pPr>
              <w:ind w:firstLine="16"/>
              <w:mirrorIndents/>
              <w:jc w:val="both"/>
              <w:outlineLvl w:val="0"/>
              <w:rPr>
                <w:rFonts w:ascii="Arial" w:hAnsi="Arial" w:cs="Arial"/>
              </w:rPr>
            </w:pPr>
            <w:r w:rsidRPr="00007739">
              <w:rPr>
                <w:rFonts w:ascii="Arial" w:hAnsi="Arial" w:cs="Arial"/>
              </w:rPr>
              <w:t>4 sztuki</w:t>
            </w:r>
          </w:p>
        </w:tc>
        <w:tc>
          <w:tcPr>
            <w:tcW w:w="1701" w:type="dxa"/>
            <w:tcBorders>
              <w:top w:val="single" w:sz="4" w:space="0" w:color="auto"/>
              <w:bottom w:val="single" w:sz="4" w:space="0" w:color="auto"/>
            </w:tcBorders>
          </w:tcPr>
          <w:p w:rsidR="009565E1" w:rsidRPr="00007739" w:rsidRDefault="009565E1" w:rsidP="00E042DB">
            <w:pPr>
              <w:ind w:firstLine="16"/>
              <w:mirrorIndents/>
              <w:jc w:val="both"/>
              <w:outlineLvl w:val="0"/>
              <w:rPr>
                <w:rFonts w:ascii="Arial" w:hAnsi="Arial" w:cs="Arial"/>
              </w:rPr>
            </w:pPr>
          </w:p>
        </w:tc>
        <w:tc>
          <w:tcPr>
            <w:tcW w:w="1701" w:type="dxa"/>
            <w:tcBorders>
              <w:top w:val="single" w:sz="4" w:space="0" w:color="auto"/>
              <w:bottom w:val="single" w:sz="4" w:space="0" w:color="auto"/>
            </w:tcBorders>
          </w:tcPr>
          <w:p w:rsidR="009565E1" w:rsidRPr="00007739" w:rsidRDefault="009565E1" w:rsidP="00E042DB">
            <w:pPr>
              <w:ind w:firstLine="16"/>
              <w:mirrorIndents/>
              <w:jc w:val="both"/>
              <w:outlineLvl w:val="0"/>
              <w:rPr>
                <w:rFonts w:ascii="Arial" w:hAnsi="Arial" w:cs="Arial"/>
              </w:rPr>
            </w:pPr>
          </w:p>
        </w:tc>
      </w:tr>
      <w:tr w:rsidR="009565E1" w:rsidRPr="00007739" w:rsidTr="00E042DB">
        <w:trPr>
          <w:trHeight w:val="987"/>
        </w:trPr>
        <w:tc>
          <w:tcPr>
            <w:tcW w:w="4531" w:type="dxa"/>
            <w:tcBorders>
              <w:top w:val="single" w:sz="4" w:space="0" w:color="auto"/>
              <w:bottom w:val="single" w:sz="4" w:space="0" w:color="auto"/>
            </w:tcBorders>
            <w:vAlign w:val="center"/>
          </w:tcPr>
          <w:p w:rsidR="009565E1" w:rsidRPr="00007739" w:rsidRDefault="009565E1" w:rsidP="00E042DB">
            <w:pPr>
              <w:jc w:val="both"/>
              <w:rPr>
                <w:rFonts w:ascii="Arial" w:eastAsia="Times New Roman" w:hAnsi="Arial" w:cs="Arial"/>
                <w:color w:val="000000"/>
              </w:rPr>
            </w:pPr>
            <w:r w:rsidRPr="00007739">
              <w:rPr>
                <w:rFonts w:ascii="Arial" w:eastAsia="Times New Roman" w:hAnsi="Arial" w:cs="Arial"/>
                <w:color w:val="000000"/>
              </w:rPr>
              <w:t xml:space="preserve">Klasyczny Sorter - klocki malucha. Duże klocki wraz z wiaderkiem i różnych kształtach i kolorach umożliwiające wkładanie i wyjmowanie przez odpowiednie otwory. </w:t>
            </w:r>
          </w:p>
        </w:tc>
        <w:tc>
          <w:tcPr>
            <w:tcW w:w="1843" w:type="dxa"/>
            <w:tcBorders>
              <w:top w:val="single" w:sz="4" w:space="0" w:color="auto"/>
              <w:bottom w:val="single" w:sz="4" w:space="0" w:color="auto"/>
            </w:tcBorders>
            <w:vAlign w:val="center"/>
          </w:tcPr>
          <w:p w:rsidR="009565E1" w:rsidRPr="00007739" w:rsidRDefault="009565E1" w:rsidP="00E042DB">
            <w:pPr>
              <w:ind w:firstLine="16"/>
              <w:mirrorIndents/>
              <w:jc w:val="both"/>
              <w:outlineLvl w:val="0"/>
              <w:rPr>
                <w:rFonts w:ascii="Arial" w:hAnsi="Arial" w:cs="Arial"/>
              </w:rPr>
            </w:pPr>
            <w:r w:rsidRPr="00007739">
              <w:rPr>
                <w:rFonts w:ascii="Arial" w:hAnsi="Arial" w:cs="Arial"/>
              </w:rPr>
              <w:t xml:space="preserve">4 sztuki </w:t>
            </w:r>
          </w:p>
        </w:tc>
        <w:tc>
          <w:tcPr>
            <w:tcW w:w="1701" w:type="dxa"/>
            <w:tcBorders>
              <w:top w:val="single" w:sz="4" w:space="0" w:color="auto"/>
              <w:bottom w:val="single" w:sz="4" w:space="0" w:color="auto"/>
            </w:tcBorders>
          </w:tcPr>
          <w:p w:rsidR="009565E1" w:rsidRPr="00007739" w:rsidRDefault="009565E1" w:rsidP="00E042DB">
            <w:pPr>
              <w:ind w:firstLine="16"/>
              <w:mirrorIndents/>
              <w:jc w:val="both"/>
              <w:outlineLvl w:val="0"/>
              <w:rPr>
                <w:rFonts w:ascii="Arial" w:hAnsi="Arial" w:cs="Arial"/>
              </w:rPr>
            </w:pPr>
          </w:p>
        </w:tc>
        <w:tc>
          <w:tcPr>
            <w:tcW w:w="1701" w:type="dxa"/>
            <w:tcBorders>
              <w:top w:val="single" w:sz="4" w:space="0" w:color="auto"/>
              <w:bottom w:val="single" w:sz="4" w:space="0" w:color="auto"/>
            </w:tcBorders>
          </w:tcPr>
          <w:p w:rsidR="009565E1" w:rsidRPr="00007739" w:rsidRDefault="009565E1" w:rsidP="00E042DB">
            <w:pPr>
              <w:ind w:firstLine="16"/>
              <w:mirrorIndents/>
              <w:jc w:val="both"/>
              <w:outlineLvl w:val="0"/>
              <w:rPr>
                <w:rFonts w:ascii="Arial" w:hAnsi="Arial" w:cs="Arial"/>
              </w:rPr>
            </w:pPr>
          </w:p>
        </w:tc>
      </w:tr>
      <w:tr w:rsidR="009565E1" w:rsidRPr="00007739" w:rsidTr="00E042DB">
        <w:trPr>
          <w:trHeight w:val="1129"/>
        </w:trPr>
        <w:tc>
          <w:tcPr>
            <w:tcW w:w="4531" w:type="dxa"/>
            <w:tcBorders>
              <w:top w:val="single" w:sz="4" w:space="0" w:color="auto"/>
              <w:bottom w:val="single" w:sz="4" w:space="0" w:color="auto"/>
            </w:tcBorders>
            <w:vAlign w:val="center"/>
          </w:tcPr>
          <w:p w:rsidR="009565E1" w:rsidRPr="00007739" w:rsidRDefault="009565E1" w:rsidP="00E042DB">
            <w:pPr>
              <w:ind w:left="29"/>
              <w:jc w:val="both"/>
              <w:rPr>
                <w:rFonts w:ascii="Arial" w:eastAsia="Times New Roman" w:hAnsi="Arial" w:cs="Arial"/>
                <w:color w:val="000000"/>
              </w:rPr>
            </w:pPr>
            <w:r w:rsidRPr="00007739">
              <w:rPr>
                <w:rFonts w:ascii="Arial" w:eastAsia="Times New Roman" w:hAnsi="Arial" w:cs="Arial"/>
                <w:color w:val="000000"/>
              </w:rPr>
              <w:t xml:space="preserve">Klasyczny kolorowy sorter wykonany z drewna posiadający otwory o różnych kształtach, umożliwiając wkładanie i wykładanie klocków. Zabawka rozwijająca zdolności manualne najmłodszych dzieci. </w:t>
            </w:r>
          </w:p>
        </w:tc>
        <w:tc>
          <w:tcPr>
            <w:tcW w:w="1843" w:type="dxa"/>
            <w:tcBorders>
              <w:top w:val="single" w:sz="4" w:space="0" w:color="auto"/>
              <w:bottom w:val="single" w:sz="4" w:space="0" w:color="auto"/>
            </w:tcBorders>
            <w:vAlign w:val="center"/>
          </w:tcPr>
          <w:p w:rsidR="009565E1" w:rsidRPr="00007739" w:rsidRDefault="009565E1" w:rsidP="00E042DB">
            <w:pPr>
              <w:ind w:firstLine="16"/>
              <w:mirrorIndents/>
              <w:jc w:val="both"/>
              <w:outlineLvl w:val="0"/>
              <w:rPr>
                <w:rFonts w:ascii="Arial" w:hAnsi="Arial" w:cs="Arial"/>
              </w:rPr>
            </w:pPr>
            <w:r w:rsidRPr="00007739">
              <w:rPr>
                <w:rFonts w:ascii="Arial" w:hAnsi="Arial" w:cs="Arial"/>
              </w:rPr>
              <w:t xml:space="preserve">4 sztuki </w:t>
            </w:r>
          </w:p>
        </w:tc>
        <w:tc>
          <w:tcPr>
            <w:tcW w:w="1701" w:type="dxa"/>
            <w:tcBorders>
              <w:top w:val="single" w:sz="4" w:space="0" w:color="auto"/>
              <w:bottom w:val="single" w:sz="4" w:space="0" w:color="auto"/>
            </w:tcBorders>
          </w:tcPr>
          <w:p w:rsidR="009565E1" w:rsidRPr="00007739" w:rsidRDefault="009565E1" w:rsidP="00E042DB">
            <w:pPr>
              <w:ind w:firstLine="16"/>
              <w:mirrorIndents/>
              <w:jc w:val="both"/>
              <w:outlineLvl w:val="0"/>
              <w:rPr>
                <w:rFonts w:ascii="Arial" w:hAnsi="Arial" w:cs="Arial"/>
              </w:rPr>
            </w:pPr>
          </w:p>
        </w:tc>
        <w:tc>
          <w:tcPr>
            <w:tcW w:w="1701" w:type="dxa"/>
            <w:tcBorders>
              <w:top w:val="single" w:sz="4" w:space="0" w:color="auto"/>
              <w:bottom w:val="single" w:sz="4" w:space="0" w:color="auto"/>
            </w:tcBorders>
          </w:tcPr>
          <w:p w:rsidR="009565E1" w:rsidRPr="00007739" w:rsidRDefault="009565E1" w:rsidP="00E042DB">
            <w:pPr>
              <w:ind w:firstLine="16"/>
              <w:mirrorIndents/>
              <w:jc w:val="both"/>
              <w:outlineLvl w:val="0"/>
              <w:rPr>
                <w:rFonts w:ascii="Arial" w:hAnsi="Arial" w:cs="Arial"/>
              </w:rPr>
            </w:pPr>
          </w:p>
        </w:tc>
      </w:tr>
      <w:tr w:rsidR="009565E1" w:rsidRPr="00007739" w:rsidTr="00E042DB">
        <w:trPr>
          <w:trHeight w:val="2730"/>
        </w:trPr>
        <w:tc>
          <w:tcPr>
            <w:tcW w:w="4531" w:type="dxa"/>
            <w:tcBorders>
              <w:top w:val="single" w:sz="4" w:space="0" w:color="auto"/>
              <w:bottom w:val="single" w:sz="4" w:space="0" w:color="auto"/>
            </w:tcBorders>
            <w:vAlign w:val="center"/>
          </w:tcPr>
          <w:p w:rsidR="009565E1" w:rsidRPr="00007739" w:rsidRDefault="009565E1" w:rsidP="00E042DB">
            <w:pPr>
              <w:ind w:left="171"/>
              <w:jc w:val="both"/>
              <w:rPr>
                <w:rFonts w:ascii="Arial" w:eastAsia="Times New Roman" w:hAnsi="Arial" w:cs="Arial"/>
                <w:color w:val="000000"/>
              </w:rPr>
            </w:pPr>
            <w:r w:rsidRPr="00007739">
              <w:rPr>
                <w:rFonts w:ascii="Arial" w:eastAsia="Times New Roman" w:hAnsi="Arial" w:cs="Arial"/>
                <w:color w:val="000000"/>
              </w:rPr>
              <w:t>Zestaw małego kucharza: drewniane zabawki umożliwiające gotowanie i tworzenie potraw, poprzez układanie składników na produkcie, krojenie, obieranie, smażenie itp.  zestawy o różnych tematykach: warzywa, owoce, pieczywa, jajka, pizza, ciasto, tosty, kanapki itp.</w:t>
            </w:r>
          </w:p>
          <w:p w:rsidR="009565E1" w:rsidRPr="00007739" w:rsidRDefault="009565E1" w:rsidP="00E042DB">
            <w:pPr>
              <w:jc w:val="both"/>
              <w:rPr>
                <w:rFonts w:ascii="Arial" w:eastAsia="Times New Roman" w:hAnsi="Arial" w:cs="Arial"/>
                <w:color w:val="000000"/>
              </w:rPr>
            </w:pPr>
          </w:p>
        </w:tc>
        <w:tc>
          <w:tcPr>
            <w:tcW w:w="1843" w:type="dxa"/>
            <w:tcBorders>
              <w:top w:val="single" w:sz="4" w:space="0" w:color="auto"/>
              <w:bottom w:val="single" w:sz="4" w:space="0" w:color="auto"/>
            </w:tcBorders>
            <w:vAlign w:val="center"/>
          </w:tcPr>
          <w:p w:rsidR="009565E1" w:rsidRPr="00007739" w:rsidRDefault="009565E1" w:rsidP="00E042DB">
            <w:pPr>
              <w:ind w:firstLine="16"/>
              <w:mirrorIndents/>
              <w:jc w:val="both"/>
              <w:outlineLvl w:val="0"/>
              <w:rPr>
                <w:rFonts w:ascii="Arial" w:hAnsi="Arial" w:cs="Arial"/>
              </w:rPr>
            </w:pPr>
            <w:r w:rsidRPr="00007739">
              <w:rPr>
                <w:rFonts w:ascii="Arial" w:hAnsi="Arial" w:cs="Arial"/>
              </w:rPr>
              <w:t>Przykładowy zestaw małego kucharza:</w:t>
            </w:r>
          </w:p>
          <w:p w:rsidR="009565E1" w:rsidRPr="00007739" w:rsidRDefault="009565E1" w:rsidP="00E042DB">
            <w:pPr>
              <w:mirrorIndents/>
              <w:jc w:val="both"/>
              <w:outlineLvl w:val="0"/>
              <w:rPr>
                <w:rFonts w:ascii="Arial" w:hAnsi="Arial" w:cs="Arial"/>
              </w:rPr>
            </w:pPr>
            <w:r w:rsidRPr="00007739">
              <w:rPr>
                <w:rFonts w:ascii="Arial" w:hAnsi="Arial" w:cs="Arial"/>
              </w:rPr>
              <w:t xml:space="preserve"> 4 zestawy umożliwiające przygotowanie ciasta lub pizzy</w:t>
            </w:r>
          </w:p>
          <w:p w:rsidR="009565E1" w:rsidRPr="00007739" w:rsidRDefault="009565E1" w:rsidP="00E042DB">
            <w:pPr>
              <w:ind w:firstLine="16"/>
              <w:mirrorIndents/>
              <w:jc w:val="both"/>
              <w:outlineLvl w:val="0"/>
              <w:rPr>
                <w:rFonts w:ascii="Arial" w:hAnsi="Arial" w:cs="Arial"/>
              </w:rPr>
            </w:pPr>
            <w:r w:rsidRPr="00007739">
              <w:rPr>
                <w:rFonts w:ascii="Arial" w:hAnsi="Arial" w:cs="Arial"/>
              </w:rPr>
              <w:t xml:space="preserve">4 zestawy do przygotowywania sałatki z podstawowymi narzędziami kuchennymi np. nóż, tarka </w:t>
            </w:r>
          </w:p>
          <w:p w:rsidR="009565E1" w:rsidRPr="00007739" w:rsidRDefault="009565E1" w:rsidP="00E042DB">
            <w:pPr>
              <w:ind w:firstLine="16"/>
              <w:mirrorIndents/>
              <w:jc w:val="both"/>
              <w:outlineLvl w:val="0"/>
              <w:rPr>
                <w:rFonts w:ascii="Arial" w:hAnsi="Arial" w:cs="Arial"/>
              </w:rPr>
            </w:pPr>
            <w:r w:rsidRPr="00007739">
              <w:rPr>
                <w:rFonts w:ascii="Arial" w:hAnsi="Arial" w:cs="Arial"/>
              </w:rPr>
              <w:t>4 zestawy o tematyce pieczywo: chleb bułki kanapki</w:t>
            </w:r>
          </w:p>
          <w:p w:rsidR="009565E1" w:rsidRPr="00007739" w:rsidRDefault="009565E1" w:rsidP="00E042DB">
            <w:pPr>
              <w:ind w:firstLine="16"/>
              <w:mirrorIndents/>
              <w:jc w:val="both"/>
              <w:outlineLvl w:val="0"/>
              <w:rPr>
                <w:rFonts w:ascii="Arial" w:hAnsi="Arial" w:cs="Arial"/>
              </w:rPr>
            </w:pPr>
            <w:r w:rsidRPr="00007739">
              <w:rPr>
                <w:rFonts w:ascii="Arial" w:hAnsi="Arial" w:cs="Arial"/>
              </w:rPr>
              <w:t xml:space="preserve">4 zestawy w formie jajek i przetworzonych produktów. </w:t>
            </w:r>
          </w:p>
        </w:tc>
        <w:tc>
          <w:tcPr>
            <w:tcW w:w="1701" w:type="dxa"/>
            <w:tcBorders>
              <w:top w:val="single" w:sz="4" w:space="0" w:color="auto"/>
              <w:bottom w:val="single" w:sz="4" w:space="0" w:color="auto"/>
            </w:tcBorders>
          </w:tcPr>
          <w:p w:rsidR="009565E1" w:rsidRPr="00007739" w:rsidRDefault="009565E1" w:rsidP="00E042DB">
            <w:pPr>
              <w:ind w:firstLine="16"/>
              <w:mirrorIndents/>
              <w:jc w:val="both"/>
              <w:outlineLvl w:val="0"/>
              <w:rPr>
                <w:rFonts w:ascii="Arial" w:hAnsi="Arial" w:cs="Arial"/>
              </w:rPr>
            </w:pPr>
          </w:p>
        </w:tc>
        <w:tc>
          <w:tcPr>
            <w:tcW w:w="1701" w:type="dxa"/>
            <w:tcBorders>
              <w:top w:val="single" w:sz="4" w:space="0" w:color="auto"/>
              <w:bottom w:val="single" w:sz="4" w:space="0" w:color="auto"/>
            </w:tcBorders>
          </w:tcPr>
          <w:p w:rsidR="009565E1" w:rsidRPr="00007739" w:rsidRDefault="009565E1" w:rsidP="00E042DB">
            <w:pPr>
              <w:ind w:firstLine="16"/>
              <w:mirrorIndents/>
              <w:jc w:val="both"/>
              <w:outlineLvl w:val="0"/>
              <w:rPr>
                <w:rFonts w:ascii="Arial" w:hAnsi="Arial" w:cs="Arial"/>
              </w:rPr>
            </w:pPr>
          </w:p>
        </w:tc>
      </w:tr>
      <w:tr w:rsidR="009565E1" w:rsidRPr="00007739" w:rsidTr="00E042DB">
        <w:trPr>
          <w:trHeight w:val="809"/>
        </w:trPr>
        <w:tc>
          <w:tcPr>
            <w:tcW w:w="4531" w:type="dxa"/>
            <w:tcBorders>
              <w:top w:val="single" w:sz="4" w:space="0" w:color="auto"/>
              <w:bottom w:val="single" w:sz="4" w:space="0" w:color="auto"/>
            </w:tcBorders>
            <w:vAlign w:val="center"/>
          </w:tcPr>
          <w:p w:rsidR="009565E1" w:rsidRPr="00007739" w:rsidRDefault="009565E1" w:rsidP="00E042DB">
            <w:pPr>
              <w:ind w:left="171"/>
              <w:jc w:val="both"/>
              <w:rPr>
                <w:rFonts w:ascii="Arial" w:eastAsia="Times New Roman" w:hAnsi="Arial" w:cs="Arial"/>
                <w:color w:val="000000"/>
              </w:rPr>
            </w:pPr>
            <w:r w:rsidRPr="00007739">
              <w:rPr>
                <w:rFonts w:ascii="Arial" w:eastAsia="Times New Roman" w:hAnsi="Arial" w:cs="Arial"/>
                <w:color w:val="000000"/>
              </w:rPr>
              <w:t xml:space="preserve">Pojazdy ratunkowe z elektem świetlnym i dźwiękowym </w:t>
            </w:r>
          </w:p>
          <w:p w:rsidR="009565E1" w:rsidRPr="00007739" w:rsidRDefault="009565E1" w:rsidP="00E042DB">
            <w:pPr>
              <w:jc w:val="both"/>
              <w:rPr>
                <w:rFonts w:ascii="Arial" w:eastAsia="Times New Roman" w:hAnsi="Arial" w:cs="Arial"/>
                <w:color w:val="000000"/>
              </w:rPr>
            </w:pPr>
          </w:p>
        </w:tc>
        <w:tc>
          <w:tcPr>
            <w:tcW w:w="1843" w:type="dxa"/>
            <w:tcBorders>
              <w:top w:val="single" w:sz="4" w:space="0" w:color="auto"/>
              <w:bottom w:val="single" w:sz="4" w:space="0" w:color="auto"/>
            </w:tcBorders>
            <w:vAlign w:val="center"/>
          </w:tcPr>
          <w:p w:rsidR="009565E1" w:rsidRPr="00007739" w:rsidRDefault="009565E1" w:rsidP="00E042DB">
            <w:pPr>
              <w:ind w:firstLine="16"/>
              <w:mirrorIndents/>
              <w:jc w:val="both"/>
              <w:outlineLvl w:val="0"/>
              <w:rPr>
                <w:rFonts w:ascii="Arial" w:hAnsi="Arial" w:cs="Arial"/>
              </w:rPr>
            </w:pPr>
            <w:r w:rsidRPr="00007739">
              <w:rPr>
                <w:rFonts w:ascii="Arial" w:hAnsi="Arial" w:cs="Arial"/>
              </w:rPr>
              <w:t xml:space="preserve">15 sztuk o różnej tematyce </w:t>
            </w:r>
          </w:p>
        </w:tc>
        <w:tc>
          <w:tcPr>
            <w:tcW w:w="1701" w:type="dxa"/>
            <w:tcBorders>
              <w:top w:val="single" w:sz="4" w:space="0" w:color="auto"/>
              <w:bottom w:val="single" w:sz="4" w:space="0" w:color="auto"/>
            </w:tcBorders>
          </w:tcPr>
          <w:p w:rsidR="009565E1" w:rsidRPr="00007739" w:rsidRDefault="009565E1" w:rsidP="00E042DB">
            <w:pPr>
              <w:ind w:firstLine="16"/>
              <w:mirrorIndents/>
              <w:jc w:val="both"/>
              <w:outlineLvl w:val="0"/>
              <w:rPr>
                <w:rFonts w:ascii="Arial" w:hAnsi="Arial" w:cs="Arial"/>
              </w:rPr>
            </w:pPr>
          </w:p>
        </w:tc>
        <w:tc>
          <w:tcPr>
            <w:tcW w:w="1701" w:type="dxa"/>
            <w:tcBorders>
              <w:top w:val="single" w:sz="4" w:space="0" w:color="auto"/>
              <w:bottom w:val="single" w:sz="4" w:space="0" w:color="auto"/>
            </w:tcBorders>
          </w:tcPr>
          <w:p w:rsidR="009565E1" w:rsidRPr="00007739" w:rsidRDefault="009565E1" w:rsidP="00E042DB">
            <w:pPr>
              <w:ind w:firstLine="16"/>
              <w:mirrorIndents/>
              <w:jc w:val="both"/>
              <w:outlineLvl w:val="0"/>
              <w:rPr>
                <w:rFonts w:ascii="Arial" w:hAnsi="Arial" w:cs="Arial"/>
              </w:rPr>
            </w:pPr>
          </w:p>
        </w:tc>
      </w:tr>
      <w:tr w:rsidR="009565E1" w:rsidRPr="00007739" w:rsidTr="00E042DB">
        <w:trPr>
          <w:trHeight w:val="990"/>
        </w:trPr>
        <w:tc>
          <w:tcPr>
            <w:tcW w:w="6374" w:type="dxa"/>
            <w:gridSpan w:val="2"/>
            <w:vAlign w:val="center"/>
          </w:tcPr>
          <w:p w:rsidR="009565E1" w:rsidRPr="00007739" w:rsidRDefault="009565E1" w:rsidP="00E042DB">
            <w:pPr>
              <w:jc w:val="both"/>
              <w:rPr>
                <w:rFonts w:ascii="Arial" w:hAnsi="Arial" w:cs="Arial"/>
                <w:color w:val="000000"/>
              </w:rPr>
            </w:pPr>
            <w:r w:rsidRPr="00007739">
              <w:rPr>
                <w:rFonts w:ascii="Arial" w:hAnsi="Arial" w:cs="Arial"/>
                <w:color w:val="000000"/>
              </w:rPr>
              <w:t>Zabawki dla najmłodszych dzieci:</w:t>
            </w:r>
          </w:p>
          <w:p w:rsidR="009565E1" w:rsidRPr="00007739" w:rsidRDefault="009565E1" w:rsidP="00E042DB">
            <w:pPr>
              <w:jc w:val="both"/>
              <w:rPr>
                <w:rFonts w:ascii="Arial" w:hAnsi="Arial" w:cs="Arial"/>
                <w:color w:val="000000"/>
              </w:rPr>
            </w:pPr>
          </w:p>
          <w:p w:rsidR="009565E1" w:rsidRPr="00007739" w:rsidRDefault="009565E1" w:rsidP="00E042DB">
            <w:pPr>
              <w:jc w:val="both"/>
              <w:rPr>
                <w:rFonts w:ascii="Arial" w:hAnsi="Arial" w:cs="Arial"/>
                <w:color w:val="000000"/>
              </w:rPr>
            </w:pPr>
            <w:r w:rsidRPr="00007739">
              <w:rPr>
                <w:rFonts w:ascii="Arial" w:hAnsi="Arial" w:cs="Arial"/>
                <w:color w:val="000000"/>
              </w:rPr>
              <w:t xml:space="preserve">- wibrujące kolorowe kostki z różnymi rysunkami: cyfry, figury geometryczne, zwierzęta. Klocki wykonane z tkaniny PCV dodatkowym atutem będą umocowane małe lusterka. </w:t>
            </w:r>
          </w:p>
          <w:p w:rsidR="009565E1" w:rsidRPr="00007739" w:rsidRDefault="009565E1" w:rsidP="00E042DB">
            <w:pPr>
              <w:jc w:val="both"/>
              <w:rPr>
                <w:rFonts w:ascii="Arial" w:hAnsi="Arial" w:cs="Arial"/>
                <w:color w:val="000000"/>
              </w:rPr>
            </w:pPr>
            <w:r w:rsidRPr="00007739">
              <w:rPr>
                <w:rFonts w:ascii="Arial" w:hAnsi="Arial" w:cs="Arial"/>
                <w:color w:val="000000"/>
              </w:rPr>
              <w:t>Ilość zamawianych sztuk/ zestawów: Dwa zestawy składające się z minimum 4 klocków</w:t>
            </w:r>
          </w:p>
          <w:p w:rsidR="009565E1" w:rsidRPr="00007739" w:rsidRDefault="009565E1" w:rsidP="00E042DB">
            <w:pPr>
              <w:jc w:val="both"/>
              <w:rPr>
                <w:rFonts w:ascii="Arial" w:hAnsi="Arial" w:cs="Arial"/>
                <w:color w:val="000000"/>
              </w:rPr>
            </w:pPr>
          </w:p>
          <w:p w:rsidR="009565E1" w:rsidRPr="00007739" w:rsidRDefault="009565E1" w:rsidP="00E042DB">
            <w:pPr>
              <w:jc w:val="both"/>
              <w:rPr>
                <w:rFonts w:ascii="Arial" w:hAnsi="Arial" w:cs="Arial"/>
                <w:color w:val="000000"/>
              </w:rPr>
            </w:pPr>
            <w:r w:rsidRPr="00007739">
              <w:rPr>
                <w:rFonts w:ascii="Arial" w:hAnsi="Arial" w:cs="Arial"/>
                <w:color w:val="000000"/>
              </w:rPr>
              <w:t>-piankowe kostki z wzorami o kontrastowych kolorach i nadrukowanymi prostymi kształtami.</w:t>
            </w:r>
          </w:p>
          <w:p w:rsidR="009565E1" w:rsidRPr="00007739" w:rsidRDefault="009565E1" w:rsidP="00E042DB">
            <w:pPr>
              <w:jc w:val="both"/>
              <w:rPr>
                <w:rFonts w:ascii="Arial" w:hAnsi="Arial" w:cs="Arial"/>
                <w:color w:val="000000"/>
              </w:rPr>
            </w:pPr>
            <w:r w:rsidRPr="00007739">
              <w:rPr>
                <w:rFonts w:ascii="Arial" w:hAnsi="Arial" w:cs="Arial"/>
                <w:color w:val="000000"/>
              </w:rPr>
              <w:t xml:space="preserve"> Ilość zamawianych sztuk/ zestawów: Dwa   zestawy składające się minimum z 3 klocków.</w:t>
            </w:r>
          </w:p>
          <w:p w:rsidR="009565E1" w:rsidRPr="00007739" w:rsidRDefault="009565E1" w:rsidP="00E042DB">
            <w:pPr>
              <w:jc w:val="both"/>
              <w:rPr>
                <w:rFonts w:ascii="Arial" w:hAnsi="Arial" w:cs="Arial"/>
                <w:color w:val="000000"/>
              </w:rPr>
            </w:pPr>
          </w:p>
          <w:p w:rsidR="009565E1" w:rsidRPr="00007739" w:rsidRDefault="009565E1" w:rsidP="00E042DB">
            <w:pPr>
              <w:jc w:val="both"/>
              <w:rPr>
                <w:rFonts w:ascii="Arial" w:hAnsi="Arial" w:cs="Arial"/>
                <w:color w:val="000000"/>
              </w:rPr>
            </w:pPr>
            <w:r w:rsidRPr="00007739">
              <w:rPr>
                <w:rFonts w:ascii="Arial" w:hAnsi="Arial" w:cs="Arial"/>
                <w:color w:val="000000"/>
              </w:rPr>
              <w:t xml:space="preserve">- szeleszczące zabawki wykonane z szmatki sensorycznej oraz innych tkanin – różnokolorowe. </w:t>
            </w:r>
          </w:p>
          <w:p w:rsidR="009565E1" w:rsidRPr="00007739" w:rsidRDefault="009565E1" w:rsidP="00E042DB">
            <w:pPr>
              <w:jc w:val="both"/>
              <w:rPr>
                <w:rFonts w:ascii="Arial" w:hAnsi="Arial" w:cs="Arial"/>
                <w:color w:val="000000"/>
              </w:rPr>
            </w:pPr>
            <w:r w:rsidRPr="00007739">
              <w:rPr>
                <w:rFonts w:ascii="Arial" w:hAnsi="Arial" w:cs="Arial"/>
                <w:color w:val="000000"/>
              </w:rPr>
              <w:t xml:space="preserve">  Ilość zamawianych sztuk/ zestawów: Łącznie 4 sztuki.</w:t>
            </w:r>
          </w:p>
          <w:p w:rsidR="009565E1" w:rsidRPr="00007739" w:rsidRDefault="009565E1" w:rsidP="00E042DB">
            <w:pPr>
              <w:jc w:val="both"/>
              <w:rPr>
                <w:rFonts w:ascii="Arial" w:hAnsi="Arial" w:cs="Arial"/>
                <w:color w:val="000000"/>
              </w:rPr>
            </w:pPr>
          </w:p>
          <w:p w:rsidR="009565E1" w:rsidRPr="00007739" w:rsidRDefault="009565E1" w:rsidP="00E042DB">
            <w:pPr>
              <w:jc w:val="both"/>
              <w:rPr>
                <w:rFonts w:ascii="Arial" w:hAnsi="Arial" w:cs="Arial"/>
                <w:color w:val="000000"/>
              </w:rPr>
            </w:pPr>
            <w:r w:rsidRPr="00007739">
              <w:rPr>
                <w:rFonts w:ascii="Arial" w:hAnsi="Arial" w:cs="Arial"/>
                <w:color w:val="000000"/>
              </w:rPr>
              <w:t>- książeczki kontrastowe oraz sensoryczne, wykonane z szeleszczących  tkanin o różnych fakturach, tasiemek itp.</w:t>
            </w:r>
          </w:p>
          <w:p w:rsidR="009565E1" w:rsidRPr="00007739" w:rsidRDefault="009565E1" w:rsidP="00E042DB">
            <w:pPr>
              <w:jc w:val="both"/>
              <w:rPr>
                <w:rFonts w:ascii="Arial" w:hAnsi="Arial" w:cs="Arial"/>
                <w:color w:val="000000"/>
              </w:rPr>
            </w:pPr>
            <w:r w:rsidRPr="00007739">
              <w:rPr>
                <w:rFonts w:ascii="Arial" w:hAnsi="Arial" w:cs="Arial"/>
                <w:color w:val="000000"/>
              </w:rPr>
              <w:t>Ilość zamawianych sztuk/ zestawów: 6 sztuk.</w:t>
            </w:r>
          </w:p>
          <w:p w:rsidR="009565E1" w:rsidRPr="00007739" w:rsidRDefault="009565E1" w:rsidP="00E042DB">
            <w:pPr>
              <w:jc w:val="both"/>
              <w:rPr>
                <w:rFonts w:ascii="Arial" w:hAnsi="Arial" w:cs="Arial"/>
                <w:color w:val="000000"/>
              </w:rPr>
            </w:pPr>
          </w:p>
          <w:p w:rsidR="009565E1" w:rsidRPr="00007739" w:rsidRDefault="009565E1" w:rsidP="00E042DB">
            <w:pPr>
              <w:jc w:val="both"/>
              <w:rPr>
                <w:rFonts w:ascii="Arial" w:hAnsi="Arial" w:cs="Arial"/>
                <w:color w:val="000000"/>
              </w:rPr>
            </w:pPr>
            <w:r w:rsidRPr="00007739">
              <w:rPr>
                <w:rFonts w:ascii="Arial" w:hAnsi="Arial" w:cs="Arial"/>
                <w:color w:val="000000"/>
              </w:rPr>
              <w:t>- mata piankowa w formie puzzli w kontrastowych barwach</w:t>
            </w:r>
          </w:p>
          <w:p w:rsidR="009565E1" w:rsidRPr="00007739" w:rsidRDefault="009565E1" w:rsidP="00E042DB">
            <w:pPr>
              <w:jc w:val="both"/>
              <w:rPr>
                <w:rFonts w:ascii="Arial" w:hAnsi="Arial" w:cs="Arial"/>
                <w:color w:val="000000"/>
              </w:rPr>
            </w:pPr>
            <w:r w:rsidRPr="00007739">
              <w:rPr>
                <w:rFonts w:ascii="Arial" w:hAnsi="Arial" w:cs="Arial"/>
                <w:color w:val="000000"/>
              </w:rPr>
              <w:t>Ilość zamawianych sztuk/ zestawów:  2 sztuki.</w:t>
            </w:r>
          </w:p>
          <w:p w:rsidR="009565E1" w:rsidRPr="00007739" w:rsidRDefault="009565E1" w:rsidP="00E042DB">
            <w:pPr>
              <w:jc w:val="both"/>
              <w:rPr>
                <w:rFonts w:ascii="Arial" w:hAnsi="Arial" w:cs="Arial"/>
                <w:color w:val="000000"/>
              </w:rPr>
            </w:pPr>
          </w:p>
          <w:p w:rsidR="009565E1" w:rsidRPr="00007739" w:rsidRDefault="009565E1" w:rsidP="00E042DB">
            <w:pPr>
              <w:jc w:val="both"/>
              <w:rPr>
                <w:rFonts w:ascii="Arial" w:hAnsi="Arial" w:cs="Arial"/>
                <w:color w:val="000000"/>
              </w:rPr>
            </w:pPr>
            <w:r w:rsidRPr="00007739">
              <w:rPr>
                <w:rFonts w:ascii="Arial" w:hAnsi="Arial" w:cs="Arial"/>
                <w:color w:val="000000"/>
              </w:rPr>
              <w:t>- gryzak dla najmłodszych w formie piłeczki – zwierzątka o elastycznych kształtach</w:t>
            </w:r>
          </w:p>
          <w:p w:rsidR="009565E1" w:rsidRPr="00007739" w:rsidRDefault="009565E1" w:rsidP="00E042DB">
            <w:pPr>
              <w:jc w:val="both"/>
              <w:rPr>
                <w:rFonts w:ascii="Arial" w:hAnsi="Arial" w:cs="Arial"/>
                <w:color w:val="000000"/>
              </w:rPr>
            </w:pPr>
            <w:r w:rsidRPr="00007739">
              <w:rPr>
                <w:rFonts w:ascii="Arial" w:hAnsi="Arial" w:cs="Arial"/>
                <w:color w:val="000000"/>
              </w:rPr>
              <w:t xml:space="preserve">Ilość zamawianych sztuk/ zestawów </w:t>
            </w:r>
          </w:p>
          <w:p w:rsidR="009565E1" w:rsidRPr="00007739" w:rsidRDefault="009565E1" w:rsidP="00E042DB">
            <w:pPr>
              <w:jc w:val="both"/>
              <w:rPr>
                <w:rFonts w:ascii="Arial" w:hAnsi="Arial" w:cs="Arial"/>
                <w:color w:val="000000"/>
              </w:rPr>
            </w:pPr>
            <w:r w:rsidRPr="00007739">
              <w:rPr>
                <w:rFonts w:ascii="Arial" w:hAnsi="Arial" w:cs="Arial"/>
                <w:color w:val="000000"/>
              </w:rPr>
              <w:t>Ilość zamawianych sztuk/ zestawów: 6 sztuk  o różnej tematyce</w:t>
            </w:r>
          </w:p>
          <w:p w:rsidR="009565E1" w:rsidRPr="00007739" w:rsidRDefault="009565E1" w:rsidP="00E042DB">
            <w:pPr>
              <w:jc w:val="both"/>
              <w:rPr>
                <w:rFonts w:ascii="Arial" w:hAnsi="Arial" w:cs="Arial"/>
                <w:color w:val="000000"/>
              </w:rPr>
            </w:pPr>
          </w:p>
          <w:p w:rsidR="009565E1" w:rsidRPr="00007739" w:rsidRDefault="009565E1" w:rsidP="00E042DB">
            <w:pPr>
              <w:jc w:val="both"/>
              <w:rPr>
                <w:rFonts w:ascii="Arial" w:hAnsi="Arial" w:cs="Arial"/>
                <w:color w:val="000000"/>
              </w:rPr>
            </w:pPr>
            <w:r w:rsidRPr="00007739">
              <w:rPr>
                <w:rFonts w:ascii="Arial" w:hAnsi="Arial" w:cs="Arial"/>
                <w:color w:val="000000"/>
              </w:rPr>
              <w:t xml:space="preserve">- tuba deszczowa – tuba o minimalnej wysokości 40, tuba wykonana z bezpiecznego tworzywa wypełniona kulkami Ilość zamawianych sztuk/ zestawów: 2 sztuki </w:t>
            </w:r>
          </w:p>
          <w:p w:rsidR="009565E1" w:rsidRPr="00007739" w:rsidRDefault="009565E1" w:rsidP="00E042DB">
            <w:pPr>
              <w:jc w:val="both"/>
              <w:rPr>
                <w:rFonts w:ascii="Arial" w:hAnsi="Arial" w:cs="Arial"/>
                <w:color w:val="000000"/>
              </w:rPr>
            </w:pPr>
          </w:p>
        </w:tc>
        <w:tc>
          <w:tcPr>
            <w:tcW w:w="1701" w:type="dxa"/>
          </w:tcPr>
          <w:p w:rsidR="009565E1" w:rsidRPr="00007739" w:rsidRDefault="009565E1" w:rsidP="00E042DB">
            <w:pPr>
              <w:jc w:val="both"/>
              <w:rPr>
                <w:rFonts w:ascii="Arial" w:hAnsi="Arial" w:cs="Arial"/>
                <w:color w:val="000000"/>
              </w:rPr>
            </w:pPr>
          </w:p>
        </w:tc>
        <w:tc>
          <w:tcPr>
            <w:tcW w:w="1701" w:type="dxa"/>
          </w:tcPr>
          <w:p w:rsidR="009565E1" w:rsidRPr="00007739" w:rsidRDefault="009565E1" w:rsidP="00E042DB">
            <w:pPr>
              <w:jc w:val="both"/>
              <w:rPr>
                <w:rFonts w:ascii="Arial" w:hAnsi="Arial" w:cs="Arial"/>
                <w:color w:val="000000"/>
              </w:rPr>
            </w:pPr>
          </w:p>
        </w:tc>
      </w:tr>
      <w:tr w:rsidR="009565E1" w:rsidRPr="00007739" w:rsidTr="00E042DB">
        <w:trPr>
          <w:trHeight w:val="990"/>
        </w:trPr>
        <w:tc>
          <w:tcPr>
            <w:tcW w:w="9776" w:type="dxa"/>
            <w:gridSpan w:val="4"/>
            <w:tcBorders>
              <w:bottom w:val="single" w:sz="4" w:space="0" w:color="auto"/>
            </w:tcBorders>
            <w:vAlign w:val="center"/>
          </w:tcPr>
          <w:p w:rsidR="009565E1" w:rsidRDefault="009565E1" w:rsidP="00E042DB">
            <w:pPr>
              <w:jc w:val="both"/>
              <w:rPr>
                <w:rFonts w:ascii="Arial" w:hAnsi="Arial" w:cs="Arial"/>
                <w:color w:val="000000"/>
              </w:rPr>
            </w:pPr>
            <w:r>
              <w:rPr>
                <w:rFonts w:ascii="Arial" w:hAnsi="Arial" w:cs="Arial"/>
                <w:color w:val="000000"/>
              </w:rPr>
              <w:lastRenderedPageBreak/>
              <w:t>Łączna kwota do zapłaty brutto: ……………………………………………………………………………………..</w:t>
            </w:r>
          </w:p>
          <w:p w:rsidR="009565E1" w:rsidRPr="00007739" w:rsidRDefault="009565E1" w:rsidP="00E042DB">
            <w:pPr>
              <w:jc w:val="both"/>
              <w:rPr>
                <w:rFonts w:ascii="Arial" w:hAnsi="Arial" w:cs="Arial"/>
                <w:color w:val="000000"/>
              </w:rPr>
            </w:pPr>
            <w:r>
              <w:rPr>
                <w:rFonts w:ascii="Arial" w:hAnsi="Arial" w:cs="Arial"/>
                <w:color w:val="000000"/>
              </w:rPr>
              <w:t>Słownie: …………………………………………………………………………………………………………………</w:t>
            </w:r>
          </w:p>
        </w:tc>
      </w:tr>
    </w:tbl>
    <w:p w:rsidR="009565E1" w:rsidRPr="00007739" w:rsidRDefault="009565E1" w:rsidP="009565E1">
      <w:pPr>
        <w:jc w:val="both"/>
        <w:rPr>
          <w:rFonts w:ascii="Arial" w:hAnsi="Arial" w:cs="Arial"/>
          <w:b/>
          <w:bCs/>
          <w:color w:val="000000"/>
          <w:sz w:val="20"/>
          <w:szCs w:val="20"/>
          <w:u w:val="single"/>
        </w:rPr>
      </w:pPr>
    </w:p>
    <w:p w:rsidR="009565E1" w:rsidRPr="00007739" w:rsidRDefault="009565E1" w:rsidP="009565E1">
      <w:pPr>
        <w:contextualSpacing/>
        <w:jc w:val="both"/>
        <w:rPr>
          <w:rFonts w:ascii="Arial" w:hAnsi="Arial" w:cs="Arial"/>
          <w:sz w:val="20"/>
          <w:szCs w:val="20"/>
        </w:rPr>
      </w:pPr>
    </w:p>
    <w:p w:rsidR="009565E1" w:rsidRPr="00007739" w:rsidRDefault="009565E1" w:rsidP="009565E1">
      <w:pPr>
        <w:contextualSpacing/>
        <w:rPr>
          <w:rFonts w:ascii="Arial" w:hAnsi="Arial" w:cs="Arial"/>
          <w:sz w:val="20"/>
          <w:szCs w:val="20"/>
        </w:rPr>
      </w:pPr>
    </w:p>
    <w:p w:rsidR="009565E1" w:rsidRPr="00007739" w:rsidRDefault="009565E1" w:rsidP="009565E1">
      <w:pPr>
        <w:contextualSpacing/>
        <w:rPr>
          <w:rFonts w:ascii="Arial" w:hAnsi="Arial" w:cs="Arial"/>
          <w:sz w:val="20"/>
          <w:szCs w:val="20"/>
        </w:rPr>
      </w:pPr>
      <w:r w:rsidRPr="00007739">
        <w:rPr>
          <w:rFonts w:ascii="Arial" w:hAnsi="Arial" w:cs="Arial"/>
          <w:sz w:val="20"/>
          <w:szCs w:val="20"/>
        </w:rPr>
        <w:lastRenderedPageBreak/>
        <w:t>słownie: ………………………………………………………………………………………………….…………….</w:t>
      </w:r>
    </w:p>
    <w:p w:rsidR="009565E1" w:rsidRPr="00007739" w:rsidRDefault="009565E1" w:rsidP="009565E1">
      <w:pPr>
        <w:ind w:left="720"/>
        <w:outlineLvl w:val="0"/>
        <w:rPr>
          <w:rFonts w:ascii="Arial" w:hAnsi="Arial" w:cs="Arial"/>
          <w:i/>
          <w:sz w:val="20"/>
          <w:szCs w:val="20"/>
        </w:rPr>
      </w:pPr>
    </w:p>
    <w:p w:rsidR="009565E1" w:rsidRPr="00007739" w:rsidRDefault="009565E1" w:rsidP="009565E1">
      <w:pPr>
        <w:rPr>
          <w:rFonts w:ascii="Arial" w:hAnsi="Arial" w:cs="Arial"/>
          <w:i/>
          <w:sz w:val="20"/>
          <w:szCs w:val="20"/>
        </w:rPr>
      </w:pPr>
      <w:r w:rsidRPr="00007739">
        <w:rPr>
          <w:rFonts w:ascii="Arial" w:hAnsi="Arial" w:cs="Arial"/>
          <w:i/>
          <w:sz w:val="20"/>
          <w:szCs w:val="20"/>
        </w:rPr>
        <w:lastRenderedPageBreak/>
        <w:t xml:space="preserve">  </w:t>
      </w:r>
      <w:r w:rsidRPr="00007739">
        <w:rPr>
          <w:rFonts w:ascii="Arial" w:hAnsi="Arial" w:cs="Arial"/>
          <w:i/>
          <w:sz w:val="20"/>
          <w:szCs w:val="20"/>
        </w:rPr>
        <w:tab/>
      </w:r>
      <w:r w:rsidRPr="00007739">
        <w:rPr>
          <w:rFonts w:ascii="Arial" w:hAnsi="Arial" w:cs="Arial"/>
          <w:i/>
          <w:sz w:val="20"/>
          <w:szCs w:val="20"/>
        </w:rPr>
        <w:tab/>
      </w:r>
    </w:p>
    <w:p w:rsidR="009565E1" w:rsidRPr="00007739" w:rsidRDefault="009565E1" w:rsidP="009565E1">
      <w:pPr>
        <w:rPr>
          <w:rFonts w:ascii="Arial" w:hAnsi="Arial" w:cs="Arial"/>
          <w:i/>
          <w:sz w:val="20"/>
          <w:szCs w:val="20"/>
        </w:rPr>
      </w:pPr>
    </w:p>
    <w:p w:rsidR="009565E1" w:rsidRPr="00007739" w:rsidRDefault="009565E1" w:rsidP="009565E1">
      <w:pPr>
        <w:rPr>
          <w:rFonts w:ascii="Arial" w:hAnsi="Arial" w:cs="Arial"/>
          <w:i/>
          <w:sz w:val="20"/>
          <w:szCs w:val="20"/>
        </w:rPr>
      </w:pPr>
    </w:p>
    <w:p w:rsidR="009565E1" w:rsidRDefault="009565E1" w:rsidP="009565E1">
      <w:pPr>
        <w:ind w:left="4956"/>
        <w:rPr>
          <w:rFonts w:ascii="Arial" w:hAnsi="Arial" w:cs="Arial"/>
          <w:i/>
          <w:sz w:val="20"/>
          <w:szCs w:val="20"/>
        </w:rPr>
      </w:pPr>
    </w:p>
    <w:p w:rsidR="009565E1" w:rsidRDefault="009565E1" w:rsidP="009565E1">
      <w:pPr>
        <w:ind w:left="4956"/>
        <w:rPr>
          <w:rFonts w:ascii="Arial" w:hAnsi="Arial" w:cs="Arial"/>
          <w:i/>
          <w:sz w:val="20"/>
          <w:szCs w:val="20"/>
        </w:rPr>
      </w:pPr>
    </w:p>
    <w:p w:rsidR="009565E1" w:rsidRDefault="009565E1" w:rsidP="009565E1">
      <w:pPr>
        <w:ind w:left="4956"/>
        <w:rPr>
          <w:rFonts w:ascii="Arial" w:hAnsi="Arial" w:cs="Arial"/>
          <w:i/>
          <w:sz w:val="20"/>
          <w:szCs w:val="20"/>
        </w:rPr>
      </w:pPr>
    </w:p>
    <w:p w:rsidR="009565E1" w:rsidRDefault="009565E1" w:rsidP="009565E1">
      <w:pPr>
        <w:ind w:left="4956"/>
        <w:rPr>
          <w:rFonts w:ascii="Arial" w:hAnsi="Arial" w:cs="Arial"/>
          <w:i/>
          <w:sz w:val="20"/>
          <w:szCs w:val="20"/>
        </w:rPr>
      </w:pPr>
    </w:p>
    <w:p w:rsidR="009565E1" w:rsidRPr="00007739" w:rsidRDefault="009565E1" w:rsidP="009565E1">
      <w:pPr>
        <w:ind w:left="4956"/>
        <w:rPr>
          <w:rFonts w:ascii="Arial" w:hAnsi="Arial" w:cs="Arial"/>
          <w:i/>
          <w:sz w:val="20"/>
          <w:szCs w:val="20"/>
        </w:rPr>
      </w:pPr>
      <w:r w:rsidRPr="00007739">
        <w:rPr>
          <w:rFonts w:ascii="Arial" w:hAnsi="Arial" w:cs="Arial"/>
          <w:i/>
          <w:sz w:val="20"/>
          <w:szCs w:val="20"/>
        </w:rPr>
        <w:t>……………………………………………………</w:t>
      </w:r>
    </w:p>
    <w:p w:rsidR="009565E1" w:rsidRPr="00007739" w:rsidRDefault="009565E1" w:rsidP="009565E1">
      <w:pPr>
        <w:ind w:left="4956"/>
        <w:rPr>
          <w:rFonts w:ascii="Arial" w:hAnsi="Arial" w:cs="Arial"/>
          <w:sz w:val="20"/>
          <w:szCs w:val="20"/>
        </w:rPr>
      </w:pPr>
      <w:r w:rsidRPr="00007739">
        <w:rPr>
          <w:rFonts w:ascii="Arial" w:hAnsi="Arial" w:cs="Arial"/>
          <w:i/>
          <w:sz w:val="20"/>
          <w:szCs w:val="20"/>
        </w:rPr>
        <w:t>(pieczęć i czytelny podpis osoby uprawnionej do składania oświadczeń woli w imieniu Wykonawcy)</w:t>
      </w:r>
      <w:r w:rsidRPr="00007739">
        <w:rPr>
          <w:rFonts w:ascii="Arial" w:hAnsi="Arial" w:cs="Arial"/>
          <w:sz w:val="20"/>
          <w:szCs w:val="20"/>
        </w:rPr>
        <w:t xml:space="preserve">  </w:t>
      </w:r>
    </w:p>
    <w:p w:rsidR="009565E1" w:rsidRPr="00007739" w:rsidRDefault="009565E1" w:rsidP="009565E1">
      <w:pPr>
        <w:pStyle w:val="Tekstpodstawowywcity2"/>
        <w:spacing w:after="0" w:line="276" w:lineRule="auto"/>
        <w:ind w:left="0"/>
        <w:jc w:val="both"/>
        <w:rPr>
          <w:rFonts w:ascii="Arial" w:hAnsi="Arial" w:cs="Arial"/>
          <w:sz w:val="20"/>
          <w:szCs w:val="20"/>
        </w:rPr>
      </w:pPr>
    </w:p>
    <w:p w:rsidR="009565E1" w:rsidRPr="00007739" w:rsidRDefault="009565E1" w:rsidP="009565E1">
      <w:pPr>
        <w:jc w:val="both"/>
        <w:rPr>
          <w:rFonts w:ascii="Arial" w:hAnsi="Arial" w:cs="Arial"/>
          <w:sz w:val="20"/>
          <w:szCs w:val="20"/>
        </w:rPr>
      </w:pPr>
    </w:p>
    <w:p w:rsidR="009565E1" w:rsidRPr="00007739" w:rsidRDefault="009565E1" w:rsidP="009565E1">
      <w:pPr>
        <w:jc w:val="both"/>
        <w:rPr>
          <w:rFonts w:ascii="Arial" w:hAnsi="Arial" w:cs="Arial"/>
          <w:sz w:val="20"/>
          <w:szCs w:val="20"/>
        </w:rPr>
      </w:pPr>
    </w:p>
    <w:p w:rsidR="009565E1" w:rsidRPr="00007739" w:rsidRDefault="009565E1" w:rsidP="009565E1">
      <w:pPr>
        <w:pStyle w:val="Legenda"/>
        <w:spacing w:before="0" w:after="0"/>
        <w:jc w:val="both"/>
        <w:rPr>
          <w:rFonts w:ascii="Arial" w:hAnsi="Arial"/>
          <w:sz w:val="20"/>
          <w:szCs w:val="20"/>
        </w:rPr>
      </w:pPr>
    </w:p>
    <w:p w:rsidR="009565E1" w:rsidRPr="00007739" w:rsidRDefault="009565E1" w:rsidP="009565E1">
      <w:pPr>
        <w:autoSpaceDE w:val="0"/>
        <w:autoSpaceDN w:val="0"/>
        <w:adjustRightInd w:val="0"/>
        <w:jc w:val="center"/>
        <w:rPr>
          <w:rFonts w:ascii="Arial" w:eastAsia="Times New Roman" w:hAnsi="Arial" w:cs="Arial"/>
          <w:b/>
          <w:bCs/>
          <w:color w:val="000000"/>
          <w:sz w:val="20"/>
          <w:szCs w:val="20"/>
          <w:lang w:eastAsia="pl-PL"/>
        </w:rPr>
      </w:pPr>
      <w:r w:rsidRPr="00007739">
        <w:rPr>
          <w:rFonts w:ascii="Arial" w:eastAsia="Times New Roman" w:hAnsi="Arial" w:cs="Arial"/>
          <w:b/>
          <w:bCs/>
          <w:color w:val="000000"/>
          <w:sz w:val="20"/>
          <w:szCs w:val="20"/>
          <w:lang w:eastAsia="pl-PL"/>
        </w:rPr>
        <w:t>OŚWIADCZENIE UCZESTNIKA PROJEKTU</w:t>
      </w:r>
    </w:p>
    <w:p w:rsidR="009565E1" w:rsidRPr="00007739" w:rsidRDefault="009565E1" w:rsidP="009565E1">
      <w:pPr>
        <w:autoSpaceDE w:val="0"/>
        <w:autoSpaceDN w:val="0"/>
        <w:adjustRightInd w:val="0"/>
        <w:jc w:val="center"/>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(obowiązek informacyjny realizowany w związku z art. 13 i art. 14  Rozporządzenia Parlamentu Europejskiego i Rady (UE) 2016/679)</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p>
    <w:p w:rsidR="009565E1" w:rsidRPr="00007739" w:rsidRDefault="009565E1" w:rsidP="009565E1">
      <w:pPr>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 xml:space="preserve">W związku z przystąpieniem do Projektu pn.  </w:t>
      </w:r>
      <w:r w:rsidRPr="00007739">
        <w:rPr>
          <w:rFonts w:ascii="Arial" w:eastAsia="Times New Roman" w:hAnsi="Arial" w:cs="Arial"/>
          <w:b/>
          <w:bCs/>
          <w:i/>
          <w:sz w:val="20"/>
          <w:szCs w:val="20"/>
          <w:lang w:eastAsia="pl-PL"/>
        </w:rPr>
        <w:t>„</w:t>
      </w:r>
      <w:r w:rsidRPr="00007739">
        <w:rPr>
          <w:rFonts w:ascii="Arial" w:hAnsi="Arial" w:cs="Arial"/>
          <w:color w:val="000000"/>
          <w:sz w:val="20"/>
          <w:szCs w:val="20"/>
        </w:rPr>
        <w:t>Tygryskowa chatka – stworzenie 33 miejsc opieki dla</w:t>
      </w:r>
      <w:r w:rsidRPr="00007739">
        <w:rPr>
          <w:rFonts w:ascii="Arial" w:hAnsi="Arial" w:cs="Arial"/>
          <w:b/>
          <w:color w:val="000000"/>
          <w:sz w:val="20"/>
          <w:szCs w:val="20"/>
        </w:rPr>
        <w:t xml:space="preserve"> </w:t>
      </w:r>
      <w:r w:rsidRPr="00007739">
        <w:rPr>
          <w:rFonts w:ascii="Arial" w:hAnsi="Arial" w:cs="Arial"/>
          <w:color w:val="000000"/>
          <w:sz w:val="20"/>
          <w:szCs w:val="20"/>
        </w:rPr>
        <w:t xml:space="preserve">dzieci do lat 3 na obszarze Miasta Poznania RPWP. 06.04.01-30-004/18 </w:t>
      </w:r>
      <w:r w:rsidRPr="00007739">
        <w:rPr>
          <w:rFonts w:ascii="Arial" w:hAnsi="Arial" w:cs="Arial"/>
          <w:sz w:val="20"/>
          <w:szCs w:val="20"/>
        </w:rPr>
        <w:t xml:space="preserve">realizowanym w ramach Wielkopolskiego Regionalnego Programu Operacyjnego na lata 2014-2020 </w:t>
      </w:r>
      <w:r w:rsidRPr="00007739">
        <w:rPr>
          <w:rFonts w:ascii="Arial" w:eastAsia="Times New Roman" w:hAnsi="Arial" w:cs="Arial"/>
          <w:bCs/>
          <w:sz w:val="20"/>
          <w:szCs w:val="20"/>
          <w:lang w:eastAsia="pl-PL"/>
        </w:rPr>
        <w:t xml:space="preserve">Oś priorytetowa 6: Rynek pracy, Działanie 6.4. Wsparcie aktywności zawodowej osób wyłączonych z rynku pracy z powodu opieki nad małymi dziećmi, Poddziałanie 6.4.1 Wsparcie aktywności zawodowej osób wyłączonych z rynku pracy z powodu opieki nad małymi dziećmi </w:t>
      </w:r>
      <w:r w:rsidRPr="00007739">
        <w:rPr>
          <w:rFonts w:ascii="Arial" w:eastAsia="Times New Roman" w:hAnsi="Arial" w:cs="Arial"/>
          <w:color w:val="000000"/>
          <w:sz w:val="20"/>
          <w:szCs w:val="20"/>
          <w:lang w:eastAsia="pl-PL"/>
        </w:rPr>
        <w:t>oświadczam, że przyjmuję do wiadomości, iż:</w:t>
      </w:r>
    </w:p>
    <w:p w:rsidR="009565E1" w:rsidRPr="00007739" w:rsidRDefault="009565E1" w:rsidP="009565E1">
      <w:pPr>
        <w:jc w:val="both"/>
        <w:rPr>
          <w:rFonts w:ascii="Arial" w:eastAsia="Times New Roman" w:hAnsi="Arial" w:cs="Arial"/>
          <w:bCs/>
          <w:sz w:val="20"/>
          <w:szCs w:val="20"/>
          <w:lang w:eastAsia="pl-PL"/>
        </w:rPr>
      </w:pP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 xml:space="preserve">1. Administratorem moich danych osobowych jest w odniesieniu do zbioru Wnioskodawcy WRPO 2007-2013 i 2014-2020 – Marszałek Województwa Wielkopolskiego mający siedzibę przy al. Niepodległości </w:t>
      </w:r>
      <w:r w:rsidRPr="00007739">
        <w:rPr>
          <w:rFonts w:ascii="Arial" w:eastAsia="Times New Roman" w:hAnsi="Arial" w:cs="Arial"/>
          <w:color w:val="000000"/>
          <w:sz w:val="20"/>
          <w:szCs w:val="20"/>
          <w:lang w:eastAsia="pl-PL"/>
        </w:rPr>
        <w:lastRenderedPageBreak/>
        <w:t>34, 61-714 Poznań. Natomiast w odniesieniu do zbioru Centralny system teleinformatyczny wspierający realizację programów operacyjnych - minister właściwy do spraw rozwoju regionalnego, mający siedzibę przy ul. Wspólnej 2/4, 00-926 Warszawa.</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2. W sprawach związanych z przetwarzaniem danych osobowych mogę skontaktować się  z Inspektorem ochrony danych osobowych</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 w ramach zbioru Wnioskodawcy WRPO 2007-2013 – 2014-2020: Departament Organizacyjny  i Kadr, Urząd Marszałkowski Województwa Wielkopolskiego w Poznaniu, al. Niepodległości 34,  61-714 Poznań, e-mail:inspektor.ochrony@umww.pl,</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 w ramach zbioru Centralny system teleinformatyczny: Ministerstwo Inwestycji i Rozwoju,  ul. Wspólna 2/4,00-926 Warszawa, e-mail: iod@miir.gov.pl.</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3. Moje dane osobowe będą przechowywane do czasu rozliczenia Wielkopolskiego Regionalnego Programu Operacyjnego na lata 2014-2020 oraz zakończenia archiwizowania dokumentacji.</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 xml:space="preserve">4. 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 xml:space="preserve">1) w odniesieniu do zbioru Wnioskodawcy WRPO 2007-2013 i 2014-2020: </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07739">
        <w:rPr>
          <w:rFonts w:ascii="Arial" w:eastAsia="Times New Roman" w:hAnsi="Arial" w:cs="Arial"/>
          <w:color w:val="000000"/>
          <w:sz w:val="20"/>
          <w:szCs w:val="20"/>
          <w:lang w:eastAsia="pl-PL"/>
        </w:rPr>
        <w:t>późn</w:t>
      </w:r>
      <w:proofErr w:type="spellEnd"/>
      <w:r w:rsidRPr="00007739">
        <w:rPr>
          <w:rFonts w:ascii="Arial" w:eastAsia="Times New Roman" w:hAnsi="Arial" w:cs="Arial"/>
          <w:color w:val="000000"/>
          <w:sz w:val="20"/>
          <w:szCs w:val="20"/>
          <w:lang w:eastAsia="pl-PL"/>
        </w:rPr>
        <w:t>. zm.);</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007739">
        <w:rPr>
          <w:rFonts w:ascii="Arial" w:eastAsia="Times New Roman" w:hAnsi="Arial" w:cs="Arial"/>
          <w:color w:val="000000"/>
          <w:sz w:val="20"/>
          <w:szCs w:val="20"/>
          <w:lang w:eastAsia="pl-PL"/>
        </w:rPr>
        <w:t>późn</w:t>
      </w:r>
      <w:proofErr w:type="spellEnd"/>
      <w:r w:rsidRPr="00007739">
        <w:rPr>
          <w:rFonts w:ascii="Arial" w:eastAsia="Times New Roman" w:hAnsi="Arial" w:cs="Arial"/>
          <w:color w:val="000000"/>
          <w:sz w:val="20"/>
          <w:szCs w:val="20"/>
          <w:lang w:eastAsia="pl-PL"/>
        </w:rPr>
        <w:t>. zm.);</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 xml:space="preserve">c) ustawy z dnia 11 lipca 2014 r. o zasadach realizacji programów w zakresie polityki spójności finansowanych w perspektywie finansowej 2014–2020 (Dz. U. z 2017 r. poz. 1460, z </w:t>
      </w:r>
      <w:proofErr w:type="spellStart"/>
      <w:r w:rsidRPr="00007739">
        <w:rPr>
          <w:rFonts w:ascii="Arial" w:eastAsia="Times New Roman" w:hAnsi="Arial" w:cs="Arial"/>
          <w:color w:val="000000"/>
          <w:sz w:val="20"/>
          <w:szCs w:val="20"/>
          <w:lang w:eastAsia="pl-PL"/>
        </w:rPr>
        <w:t>późn</w:t>
      </w:r>
      <w:proofErr w:type="spellEnd"/>
      <w:r w:rsidRPr="00007739">
        <w:rPr>
          <w:rFonts w:ascii="Arial" w:eastAsia="Times New Roman" w:hAnsi="Arial" w:cs="Arial"/>
          <w:color w:val="000000"/>
          <w:sz w:val="20"/>
          <w:szCs w:val="20"/>
          <w:lang w:eastAsia="pl-PL"/>
        </w:rPr>
        <w:t>. zm.);</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 xml:space="preserve">2) w odniesieniu do zbioru Centralny system teleinformatyczny wspierający realizację programów operacyjnych: </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07739">
        <w:rPr>
          <w:rFonts w:ascii="Arial" w:eastAsia="Times New Roman" w:hAnsi="Arial" w:cs="Arial"/>
          <w:color w:val="000000"/>
          <w:sz w:val="20"/>
          <w:szCs w:val="20"/>
          <w:lang w:eastAsia="pl-PL"/>
        </w:rPr>
        <w:t>późn</w:t>
      </w:r>
      <w:proofErr w:type="spellEnd"/>
      <w:r w:rsidRPr="00007739">
        <w:rPr>
          <w:rFonts w:ascii="Arial" w:eastAsia="Times New Roman" w:hAnsi="Arial" w:cs="Arial"/>
          <w:color w:val="000000"/>
          <w:sz w:val="20"/>
          <w:szCs w:val="20"/>
          <w:lang w:eastAsia="pl-PL"/>
        </w:rPr>
        <w:t>. zm.);</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007739">
        <w:rPr>
          <w:rFonts w:ascii="Arial" w:eastAsia="Times New Roman" w:hAnsi="Arial" w:cs="Arial"/>
          <w:color w:val="000000"/>
          <w:sz w:val="20"/>
          <w:szCs w:val="20"/>
          <w:lang w:eastAsia="pl-PL"/>
        </w:rPr>
        <w:t>późn</w:t>
      </w:r>
      <w:proofErr w:type="spellEnd"/>
      <w:r w:rsidRPr="00007739">
        <w:rPr>
          <w:rFonts w:ascii="Arial" w:eastAsia="Times New Roman" w:hAnsi="Arial" w:cs="Arial"/>
          <w:color w:val="000000"/>
          <w:sz w:val="20"/>
          <w:szCs w:val="20"/>
          <w:lang w:eastAsia="pl-PL"/>
        </w:rPr>
        <w:t>. zm.);</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 xml:space="preserve">c) ustawy z dnia 11 lipca 2014 r. o zasadach realizacji programów w zakresie polityki spójności finansowanych w perspektywie finansowej 2014–2020 (Dz. U. z 2017 r. poz. 1460, z </w:t>
      </w:r>
      <w:proofErr w:type="spellStart"/>
      <w:r w:rsidRPr="00007739">
        <w:rPr>
          <w:rFonts w:ascii="Arial" w:eastAsia="Times New Roman" w:hAnsi="Arial" w:cs="Arial"/>
          <w:color w:val="000000"/>
          <w:sz w:val="20"/>
          <w:szCs w:val="20"/>
          <w:lang w:eastAsia="pl-PL"/>
        </w:rPr>
        <w:t>późn</w:t>
      </w:r>
      <w:proofErr w:type="spellEnd"/>
      <w:r w:rsidRPr="00007739">
        <w:rPr>
          <w:rFonts w:ascii="Arial" w:eastAsia="Times New Roman" w:hAnsi="Arial" w:cs="Arial"/>
          <w:color w:val="000000"/>
          <w:sz w:val="20"/>
          <w:szCs w:val="20"/>
          <w:lang w:eastAsia="pl-PL"/>
        </w:rPr>
        <w:t>. zm.);</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007739">
        <w:rPr>
          <w:rFonts w:ascii="Arial" w:eastAsia="Times New Roman" w:hAnsi="Arial" w:cs="Arial"/>
          <w:color w:val="000000"/>
          <w:sz w:val="20"/>
          <w:szCs w:val="20"/>
          <w:lang w:eastAsia="pl-PL"/>
        </w:rPr>
        <w:t>audytowymi</w:t>
      </w:r>
      <w:proofErr w:type="spellEnd"/>
      <w:r w:rsidRPr="00007739">
        <w:rPr>
          <w:rFonts w:ascii="Arial" w:eastAsia="Times New Roman" w:hAnsi="Arial" w:cs="Arial"/>
          <w:color w:val="000000"/>
          <w:sz w:val="20"/>
          <w:szCs w:val="20"/>
          <w:lang w:eastAsia="pl-PL"/>
        </w:rPr>
        <w:t xml:space="preserve"> i pośredniczącymi (Dz. Urz. UE L 286  z 30.09.2014, str.1).</w:t>
      </w:r>
    </w:p>
    <w:p w:rsidR="009565E1" w:rsidRPr="00007739" w:rsidRDefault="009565E1" w:rsidP="009565E1">
      <w:pPr>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lastRenderedPageBreak/>
        <w:t>5. Moje dane osobowe będą przetwarzane wyłącznie w celu realizacji Projektu ,,</w:t>
      </w:r>
      <w:r w:rsidRPr="00007739">
        <w:rPr>
          <w:rFonts w:ascii="Arial" w:eastAsia="Times New Roman" w:hAnsi="Arial" w:cs="Arial"/>
          <w:bCs/>
          <w:i/>
          <w:sz w:val="20"/>
          <w:szCs w:val="20"/>
          <w:lang w:eastAsia="pl-PL"/>
        </w:rPr>
        <w:t xml:space="preserve"> „</w:t>
      </w:r>
      <w:r w:rsidRPr="00007739">
        <w:rPr>
          <w:rFonts w:ascii="Arial" w:hAnsi="Arial" w:cs="Arial"/>
          <w:color w:val="000000"/>
          <w:sz w:val="20"/>
          <w:szCs w:val="20"/>
        </w:rPr>
        <w:t>Tygryskowa chatka – stworzenie 33 miejsc opieki dla dzieci do lat 3 na obszarze Miasta Poznania RPWP. 06.04.01-30-004/18</w:t>
      </w:r>
      <w:r w:rsidRPr="00007739">
        <w:rPr>
          <w:rFonts w:ascii="Arial" w:hAnsi="Arial" w:cs="Arial"/>
          <w:b/>
          <w:color w:val="000000"/>
          <w:sz w:val="20"/>
          <w:szCs w:val="20"/>
        </w:rPr>
        <w:t xml:space="preserve"> </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6. Moje dane osobowe zostały powierzone do przetwarzania Instytucji Zarządzającej – Zarząd Województwa Wielkopolskiego Departament Wdrażania Europejskiego Funduszu Społecznego Urzędu Marszałkowskiego Województwa Wielkopolskiego, ul. Szyperska 14, 61-754 Poznań, Beneficjentowi realizującemu Projekt – Fundacji Inicjowania Rozwoju Społecznego, ul. Hoża 1, 60-591 Poznań oraz podmiotom, które na zlecenie Beneficjenta uczestniczą w realizacji Projektu – Fundacji Inicjowania Rozwoju Społecznego, ul. Hoża 1, 60-591 Poznań.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7. Podanie danych jest warunkiem koniecznym do otrzymania wsparcia, a odmowa ich podania jest równoznaczna z brakiem możliwości udzielenia wsparcia w ramach Projektu.</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8. W terminie 3 miesięcy po zakończeniu udziału w Projekcie przekażę Beneficjentowi dane dotyczące mojego statusu na rynku pracy oraz informacje na temat udziału w kształceniu lub szkoleniu oraz uzyskania kwalifikacji lub nabycia kompetencji.</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9.  Mam prawo dostępu do treści swoich danych i ich sprostowania oraz ograniczenia przetwarzania.</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10. Moje dane osobowe nie będą przekazywane do państwa trzeciego lub organizacji międzynarodowej.</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11. Moje dane osobowe nie będą poddawane zautomatyzowanemu podejmowaniu decyzji.</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12. Mam prawo do wniesienia skargi do organu nadzorczego, którym jest Prezes Urzędu Ochrony Danych Osobowych.</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Oświadczam, iż podane przeze mnie dane osobowe są prawdziwe i aktualne.</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                                                             ………………………………………</w:t>
      </w:r>
    </w:p>
    <w:p w:rsidR="009565E1" w:rsidRPr="00007739" w:rsidRDefault="009565E1" w:rsidP="009565E1">
      <w:pPr>
        <w:autoSpaceDE w:val="0"/>
        <w:autoSpaceDN w:val="0"/>
        <w:adjustRightInd w:val="0"/>
        <w:jc w:val="both"/>
        <w:rPr>
          <w:rFonts w:ascii="Arial" w:eastAsia="Times New Roman" w:hAnsi="Arial" w:cs="Arial"/>
          <w:color w:val="000000"/>
          <w:sz w:val="20"/>
          <w:szCs w:val="20"/>
          <w:lang w:eastAsia="pl-PL"/>
        </w:rPr>
      </w:pPr>
      <w:r w:rsidRPr="00007739">
        <w:rPr>
          <w:rFonts w:ascii="Arial" w:eastAsia="Times New Roman" w:hAnsi="Arial" w:cs="Arial"/>
          <w:color w:val="000000"/>
          <w:sz w:val="20"/>
          <w:szCs w:val="20"/>
          <w:lang w:eastAsia="pl-PL"/>
        </w:rPr>
        <w:t xml:space="preserve">       MIEJSCOWOŚĆ I DATA                                                           CZYTELNY PODPIS UCZESTNICZKI/UCZESTNIKA</w:t>
      </w:r>
    </w:p>
    <w:p w:rsidR="003024FA" w:rsidRDefault="003024FA"/>
    <w:sectPr w:rsidR="00302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F559F9"/>
    <w:multiLevelType w:val="multilevel"/>
    <w:tmpl w:val="C7BE7E28"/>
    <w:lvl w:ilvl="0">
      <w:start w:val="1"/>
      <w:numFmt w:val="decimal"/>
      <w:lvlText w:val="%1."/>
      <w:lvlJc w:val="left"/>
      <w:pPr>
        <w:ind w:left="720" w:hanging="360"/>
      </w:pPr>
      <w:rPr>
        <w:rFonts w:ascii="Arial Narrow" w:hAnsi="Arial Narrow"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E1"/>
    <w:rsid w:val="003024FA"/>
    <w:rsid w:val="0095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266BA-552A-4F41-A0AE-ABBC2620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65E1"/>
    <w:pPr>
      <w:spacing w:after="0" w:line="276" w:lineRule="auto"/>
    </w:pPr>
    <w:rPr>
      <w:rFonts w:ascii="Calibri" w:eastAsia="Calibri" w:hAnsi="Calibri" w:cs="Times New Roman"/>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link w:val="Tekstpodstawowywcity2"/>
    <w:uiPriority w:val="99"/>
    <w:qFormat/>
    <w:rsid w:val="009565E1"/>
    <w:rPr>
      <w:rFonts w:ascii="Times New Roman" w:eastAsia="Times New Roman" w:hAnsi="Times New Roman"/>
      <w:sz w:val="24"/>
      <w:szCs w:val="24"/>
    </w:rPr>
  </w:style>
  <w:style w:type="paragraph" w:styleId="Legenda">
    <w:name w:val="caption"/>
    <w:basedOn w:val="Normalny"/>
    <w:qFormat/>
    <w:rsid w:val="009565E1"/>
    <w:pPr>
      <w:suppressLineNumbers/>
      <w:spacing w:before="120" w:after="120"/>
    </w:pPr>
    <w:rPr>
      <w:rFonts w:cs="Arial"/>
      <w:i/>
      <w:iCs/>
      <w:sz w:val="24"/>
      <w:szCs w:val="24"/>
    </w:rPr>
  </w:style>
  <w:style w:type="paragraph" w:styleId="Tekstpodstawowywcity2">
    <w:name w:val="Body Text Indent 2"/>
    <w:basedOn w:val="Normalny"/>
    <w:link w:val="Tekstpodstawowywcity2Znak"/>
    <w:uiPriority w:val="99"/>
    <w:qFormat/>
    <w:rsid w:val="009565E1"/>
    <w:pPr>
      <w:spacing w:after="120" w:line="480" w:lineRule="auto"/>
      <w:ind w:left="283"/>
    </w:pPr>
    <w:rPr>
      <w:rFonts w:ascii="Times New Roman" w:eastAsia="Times New Roman" w:hAnsi="Times New Roman" w:cstheme="minorBidi"/>
      <w:color w:val="auto"/>
      <w:sz w:val="24"/>
      <w:szCs w:val="24"/>
    </w:rPr>
  </w:style>
  <w:style w:type="character" w:customStyle="1" w:styleId="Tekstpodstawowywcity2Znak1">
    <w:name w:val="Tekst podstawowy wcięty 2 Znak1"/>
    <w:basedOn w:val="Domylnaczcionkaakapitu"/>
    <w:uiPriority w:val="99"/>
    <w:semiHidden/>
    <w:rsid w:val="009565E1"/>
    <w:rPr>
      <w:rFonts w:ascii="Calibri" w:eastAsia="Calibri" w:hAnsi="Calibri" w:cs="Times New Roman"/>
      <w:color w:val="00000A"/>
    </w:rPr>
  </w:style>
  <w:style w:type="table" w:styleId="Tabela-Siatka">
    <w:name w:val="Table Grid"/>
    <w:basedOn w:val="Standardowy"/>
    <w:uiPriority w:val="59"/>
    <w:rsid w:val="009565E1"/>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11694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Kroll</dc:creator>
  <cp:keywords/>
  <dc:description/>
  <cp:lastModifiedBy>Justyna Kroll</cp:lastModifiedBy>
  <cp:revision>1</cp:revision>
  <dcterms:created xsi:type="dcterms:W3CDTF">2020-02-07T10:58:00Z</dcterms:created>
  <dcterms:modified xsi:type="dcterms:W3CDTF">2020-02-07T10:58:00Z</dcterms:modified>
</cp:coreProperties>
</file>