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70" w:rsidRPr="00EE2C2C" w:rsidRDefault="009D54EC" w:rsidP="000F3770">
      <w:pPr>
        <w:pStyle w:val="p"/>
        <w:rPr>
          <w:rFonts w:ascii="Calibri" w:hAnsi="Calibri" w:cs="Calibri"/>
          <w:sz w:val="24"/>
          <w:szCs w:val="24"/>
        </w:rPr>
      </w:pPr>
      <w:r w:rsidRPr="00282F16">
        <w:rPr>
          <w:rStyle w:val="bold"/>
          <w:rFonts w:asciiTheme="minorHAnsi" w:hAnsiTheme="minorHAnsi" w:cstheme="minorHAnsi"/>
        </w:rPr>
        <w:t>Załącznik nr 1 do Zapytani</w:t>
      </w:r>
      <w:bookmarkStart w:id="0" w:name="_GoBack"/>
      <w:bookmarkEnd w:id="0"/>
      <w:r w:rsidRPr="00282F16">
        <w:rPr>
          <w:rStyle w:val="bold"/>
          <w:rFonts w:asciiTheme="minorHAnsi" w:hAnsiTheme="minorHAnsi" w:cstheme="minorHAnsi"/>
        </w:rPr>
        <w:t xml:space="preserve">a Ofertowego </w:t>
      </w:r>
      <w:r w:rsidR="000F3770" w:rsidRPr="00EE2C2C">
        <w:rPr>
          <w:rStyle w:val="bold"/>
          <w:rFonts w:ascii="Calibri" w:hAnsi="Calibri" w:cs="Calibri"/>
          <w:sz w:val="24"/>
          <w:szCs w:val="24"/>
        </w:rPr>
        <w:t>06/2020/DDS</w:t>
      </w:r>
      <w:r w:rsidR="000F3770" w:rsidRPr="00EE2C2C">
        <w:rPr>
          <w:rFonts w:ascii="Calibri" w:hAnsi="Calibri" w:cs="Calibri"/>
          <w:sz w:val="24"/>
          <w:szCs w:val="24"/>
        </w:rPr>
        <w:t xml:space="preserve"> 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4B2ED0" w:rsidRPr="00126B71" w:rsidRDefault="004B2ED0" w:rsidP="002B0DD1">
      <w:pPr>
        <w:pStyle w:val="center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A076AB">
      <w:headerReference w:type="default" r:id="rId8"/>
      <w:footerReference w:type="default" r:id="rId9"/>
      <w:pgSz w:w="11906" w:h="16838"/>
      <w:pgMar w:top="1508" w:right="1276" w:bottom="1134" w:left="1418" w:header="1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ED" w:rsidRDefault="00CD63ED">
      <w:r>
        <w:separator/>
      </w:r>
    </w:p>
  </w:endnote>
  <w:endnote w:type="continuationSeparator" w:id="0">
    <w:p w:rsidR="00CD63ED" w:rsidRDefault="00CD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:rsidR="00A076AB" w:rsidRDefault="00A076AB" w:rsidP="00A076A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076AB" w:rsidRPr="002C50A4" w:rsidRDefault="00A076AB" w:rsidP="00A076A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FUNDACJA INICJOWANIA ROZWOJU SPOŁECZNEGO</w:t>
    </w:r>
  </w:p>
  <w:p w:rsidR="00A076AB" w:rsidRPr="002C50A4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</w:t>
    </w:r>
  </w:p>
  <w:p w:rsidR="008E34C1" w:rsidRP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ED" w:rsidRDefault="00CD63ED">
      <w:r>
        <w:rPr>
          <w:color w:val="000000"/>
        </w:rPr>
        <w:separator/>
      </w:r>
    </w:p>
  </w:footnote>
  <w:footnote w:type="continuationSeparator" w:id="0">
    <w:p w:rsidR="00CD63ED" w:rsidRDefault="00CD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70" w:rsidRDefault="000F3770" w:rsidP="000F3770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728B82D" wp14:editId="702E99C5">
          <wp:extent cx="4083050" cy="68072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770" w:rsidRPr="00B5397B" w:rsidRDefault="000F3770" w:rsidP="000F3770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  <w:p w:rsidR="00A076AB" w:rsidRPr="000F3770" w:rsidRDefault="00A076AB" w:rsidP="000F3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3770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0DD1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D63ED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1427-F7E0-DE41-9F1E-1287E08F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2019-11-11T14:46:00Z</cp:lastPrinted>
  <dcterms:created xsi:type="dcterms:W3CDTF">2020-11-04T12:24:00Z</dcterms:created>
  <dcterms:modified xsi:type="dcterms:W3CDTF">2020-11-04T12:24:00Z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